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95" w:rsidRPr="004E7C32" w:rsidRDefault="008216C8" w:rsidP="00DD1880">
      <w:pPr>
        <w:pStyle w:val="TitleLine"/>
      </w:pPr>
      <w:r>
        <w:t>Evaluation Plan Template</w:t>
      </w:r>
    </w:p>
    <w:p w:rsidR="008216C8" w:rsidRDefault="008216C8" w:rsidP="008216C8">
      <w:pPr>
        <w:pStyle w:val="Heading2"/>
      </w:pPr>
      <w:r>
        <w:t>Using the Evaluation Plan</w:t>
      </w:r>
    </w:p>
    <w:p w:rsidR="008216C8" w:rsidRDefault="008216C8" w:rsidP="008216C8">
      <w:r w:rsidRPr="00A32600">
        <w:t xml:space="preserve">Evaluating your efforts is an important step in the community health improvement process. </w:t>
      </w:r>
      <w:r>
        <w:t>Evaluation</w:t>
      </w:r>
      <w:r w:rsidRPr="00A32600">
        <w:t xml:space="preserve"> allows you to be sure that what you are doing is working in the way you intended and that your efforts are as effective and efficient as possible. Accountability also increases the likelihood that funders will continue to invest in your efforts. </w:t>
      </w:r>
    </w:p>
    <w:p w:rsidR="008216C8" w:rsidRDefault="008216C8" w:rsidP="008216C8"/>
    <w:p w:rsidR="008216C8" w:rsidRDefault="008216C8" w:rsidP="008216C8">
      <w:r>
        <w:t xml:space="preserve">The Evaluation Plan Worksheet is intended to help you plan for your evaluation with questions prompting you to think about things like who your stakeholders are, what you want to learn from your evaluation, where you’ll get your data and how you will collect, organize and analyze that data. The worksheet also helps you think about how you’ll share your findings and use them to help or improve your efforts. </w:t>
      </w:r>
    </w:p>
    <w:p w:rsidR="008216C8" w:rsidRDefault="008216C8" w:rsidP="004D7DAB"/>
    <w:p w:rsidR="008216C8" w:rsidRDefault="008216C8" w:rsidP="004D7DAB"/>
    <w:tbl>
      <w:tblPr>
        <w:tblW w:w="1396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3962"/>
      </w:tblGrid>
      <w:tr w:rsidR="008216C8" w:rsidRPr="0067144A" w:rsidTr="001B59C8">
        <w:trPr>
          <w:trHeight w:val="521"/>
        </w:trPr>
        <w:tc>
          <w:tcPr>
            <w:tcW w:w="13962" w:type="dxa"/>
            <w:shd w:val="clear" w:color="auto" w:fill="D9D9D9"/>
          </w:tcPr>
          <w:p w:rsidR="008216C8" w:rsidRDefault="008216C8" w:rsidP="001B59C8">
            <w:pPr>
              <w:rPr>
                <w:b/>
                <w:color w:val="4B5E72"/>
              </w:rPr>
            </w:pPr>
            <w:r>
              <w:rPr>
                <w:b/>
                <w:color w:val="4B5E72"/>
              </w:rPr>
              <w:t>EVALUATION PURPOSE</w:t>
            </w:r>
          </w:p>
          <w:p w:rsidR="008216C8" w:rsidRPr="00AB6127" w:rsidRDefault="008216C8" w:rsidP="001B59C8">
            <w:r>
              <w:t>Work with your core team to decide how and when you will use your evaluation. Will you use it to gain insight (also called formative evaluation), to improve a policy or program (also called process evaluation) or to evaluate policy or program effects (also called impact, results or outcome evaluation)? You’ll likely want to incorporate different uses of evaluation throughout your community health improvement process.</w:t>
            </w:r>
          </w:p>
        </w:tc>
      </w:tr>
      <w:tr w:rsidR="008216C8" w:rsidRPr="0067144A" w:rsidTr="001B59C8">
        <w:trPr>
          <w:trHeight w:val="302"/>
        </w:trPr>
        <w:tc>
          <w:tcPr>
            <w:tcW w:w="13962" w:type="dxa"/>
            <w:shd w:val="clear" w:color="auto" w:fill="D9D9D9"/>
          </w:tcPr>
          <w:p w:rsidR="008216C8" w:rsidRDefault="008216C8" w:rsidP="001B59C8">
            <w:pPr>
              <w:rPr>
                <w:b/>
                <w:color w:val="4B5E72"/>
              </w:rPr>
            </w:pPr>
            <w:r>
              <w:rPr>
                <w:b/>
                <w:color w:val="4B5E72"/>
              </w:rPr>
              <w:t>How and when will we use our evaluation?</w:t>
            </w:r>
          </w:p>
        </w:tc>
      </w:tr>
      <w:tr w:rsidR="008216C8" w:rsidRPr="0075486D" w:rsidTr="001B59C8">
        <w:trPr>
          <w:trHeight w:val="239"/>
        </w:trPr>
        <w:tc>
          <w:tcPr>
            <w:tcW w:w="13962" w:type="dxa"/>
            <w:shd w:val="clear" w:color="auto" w:fill="F2F2F2" w:themeFill="background1" w:themeFillShade="F2"/>
          </w:tcPr>
          <w:p w:rsidR="008216C8" w:rsidRPr="0075486D" w:rsidRDefault="008216C8" w:rsidP="001B59C8">
            <w:pPr>
              <w:rPr>
                <w:i/>
                <w:color w:val="808080" w:themeColor="background1" w:themeShade="80"/>
                <w:sz w:val="18"/>
                <w:szCs w:val="18"/>
              </w:rPr>
            </w:pPr>
            <w:r w:rsidRPr="0075486D">
              <w:rPr>
                <w:i/>
                <w:color w:val="808080" w:themeColor="background1" w:themeShade="80"/>
                <w:sz w:val="18"/>
                <w:szCs w:val="18"/>
              </w:rPr>
              <w:t xml:space="preserve">Ex. </w:t>
            </w:r>
            <w:r>
              <w:rPr>
                <w:i/>
                <w:color w:val="808080" w:themeColor="background1" w:themeShade="80"/>
                <w:sz w:val="18"/>
                <w:szCs w:val="18"/>
              </w:rPr>
              <w:t xml:space="preserve">The purpose of this </w:t>
            </w:r>
            <w:r w:rsidRPr="0075486D">
              <w:rPr>
                <w:i/>
                <w:color w:val="808080" w:themeColor="background1" w:themeShade="80"/>
                <w:sz w:val="18"/>
                <w:szCs w:val="18"/>
              </w:rPr>
              <w:t xml:space="preserve">evaluation </w:t>
            </w:r>
            <w:r>
              <w:rPr>
                <w:i/>
                <w:color w:val="808080" w:themeColor="background1" w:themeShade="80"/>
                <w:sz w:val="18"/>
                <w:szCs w:val="18"/>
              </w:rPr>
              <w:t xml:space="preserve">is to </w:t>
            </w:r>
            <w:r w:rsidRPr="0075486D">
              <w:rPr>
                <w:i/>
                <w:color w:val="808080" w:themeColor="background1" w:themeShade="80"/>
                <w:sz w:val="18"/>
                <w:szCs w:val="18"/>
              </w:rPr>
              <w:t>understand whether a complete streets policy is being implemented as planned and whether it is having the intended impact (e.g., more people using active transport).</w:t>
            </w:r>
            <w:r>
              <w:rPr>
                <w:i/>
                <w:color w:val="808080" w:themeColor="background1" w:themeShade="80"/>
                <w:sz w:val="18"/>
                <w:szCs w:val="18"/>
              </w:rPr>
              <w:t xml:space="preserve"> This information will be used to improve implementation.</w:t>
            </w:r>
          </w:p>
          <w:p w:rsidR="008216C8" w:rsidRPr="0075486D" w:rsidRDefault="008216C8" w:rsidP="001B59C8">
            <w:pPr>
              <w:rPr>
                <w:sz w:val="18"/>
                <w:szCs w:val="18"/>
              </w:rPr>
            </w:pPr>
          </w:p>
          <w:p w:rsidR="008216C8" w:rsidRPr="0075486D" w:rsidRDefault="008216C8" w:rsidP="001B59C8">
            <w:pPr>
              <w:rPr>
                <w:sz w:val="18"/>
                <w:szCs w:val="18"/>
              </w:rPr>
            </w:pPr>
          </w:p>
          <w:p w:rsidR="008216C8" w:rsidRPr="0075486D" w:rsidRDefault="008216C8" w:rsidP="001B59C8">
            <w:pPr>
              <w:rPr>
                <w:sz w:val="18"/>
                <w:szCs w:val="18"/>
              </w:rPr>
            </w:pPr>
          </w:p>
          <w:p w:rsidR="008216C8" w:rsidRPr="0075486D" w:rsidRDefault="008216C8" w:rsidP="001B59C8">
            <w:pPr>
              <w:rPr>
                <w:sz w:val="18"/>
                <w:szCs w:val="18"/>
              </w:rPr>
            </w:pPr>
          </w:p>
          <w:p w:rsidR="008216C8" w:rsidRPr="0075486D" w:rsidRDefault="008216C8" w:rsidP="001B59C8">
            <w:pPr>
              <w:rPr>
                <w:sz w:val="18"/>
                <w:szCs w:val="18"/>
              </w:rPr>
            </w:pPr>
          </w:p>
        </w:tc>
      </w:tr>
    </w:tbl>
    <w:p w:rsidR="008829E4" w:rsidRDefault="008829E4" w:rsidP="004D7DAB">
      <w:r>
        <w:br w:type="page"/>
      </w:r>
    </w:p>
    <w:p w:rsidR="008216C8" w:rsidRDefault="008216C8" w:rsidP="004D7DAB"/>
    <w:tbl>
      <w:tblPr>
        <w:tblW w:w="1396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5562"/>
        <w:gridCol w:w="8406"/>
      </w:tblGrid>
      <w:tr w:rsidR="008216C8" w:rsidRPr="0067144A" w:rsidTr="001B59C8">
        <w:trPr>
          <w:trHeight w:val="521"/>
        </w:trPr>
        <w:tc>
          <w:tcPr>
            <w:tcW w:w="13968" w:type="dxa"/>
            <w:gridSpan w:val="2"/>
            <w:shd w:val="clear" w:color="auto" w:fill="D9D9D9"/>
          </w:tcPr>
          <w:p w:rsidR="008216C8" w:rsidRPr="005E369F" w:rsidRDefault="008216C8" w:rsidP="001B59C8">
            <w:pPr>
              <w:rPr>
                <w:b/>
                <w:color w:val="4B5E72"/>
              </w:rPr>
            </w:pPr>
            <w:r>
              <w:rPr>
                <w:b/>
                <w:color w:val="4B5E72"/>
              </w:rPr>
              <w:t>IDENTIFYING STAKEHOLDERS</w:t>
            </w:r>
          </w:p>
          <w:p w:rsidR="008216C8" w:rsidRPr="00AB6127" w:rsidRDefault="008216C8" w:rsidP="001B59C8">
            <w:r w:rsidRPr="0041334F">
              <w:t xml:space="preserve">Take some time to brainstorm who your stakeholders are before you </w:t>
            </w:r>
            <w:r>
              <w:t>create</w:t>
            </w:r>
            <w:r w:rsidRPr="0041334F">
              <w:t xml:space="preserve"> your evaluation plan.</w:t>
            </w:r>
            <w:r>
              <w:t xml:space="preserve"> </w:t>
            </w:r>
            <w:r w:rsidRPr="0041334F">
              <w:t>Each type of stakeholder will have a different perspective on your</w:t>
            </w:r>
            <w:r>
              <w:t xml:space="preserve"> policy or program</w:t>
            </w:r>
            <w:r w:rsidRPr="0041334F">
              <w:t xml:space="preserve"> as well as what they want to learn from the evaluation. </w:t>
            </w:r>
            <w:r>
              <w:t>You can group stakeholders in any or all of the four main categories, depending on your specific policy or program.</w:t>
            </w:r>
          </w:p>
        </w:tc>
      </w:tr>
      <w:tr w:rsidR="008216C8" w:rsidRPr="0067144A" w:rsidTr="001B59C8">
        <w:trPr>
          <w:trHeight w:val="242"/>
        </w:trPr>
        <w:tc>
          <w:tcPr>
            <w:tcW w:w="5562" w:type="dxa"/>
            <w:shd w:val="clear" w:color="auto" w:fill="D9D9D9" w:themeFill="background1" w:themeFillShade="D9"/>
          </w:tcPr>
          <w:p w:rsidR="008216C8" w:rsidRDefault="008216C8" w:rsidP="001B59C8">
            <w:pPr>
              <w:rPr>
                <w:b/>
                <w:color w:val="4B5E72"/>
              </w:rPr>
            </w:pPr>
            <w:r w:rsidRPr="00065915">
              <w:rPr>
                <w:b/>
                <w:color w:val="4B5E72"/>
              </w:rPr>
              <w:t>Implementer Stakeholders</w:t>
            </w:r>
          </w:p>
          <w:p w:rsidR="008216C8" w:rsidRPr="00065915" w:rsidRDefault="008216C8" w:rsidP="001B59C8">
            <w:pPr>
              <w:rPr>
                <w:i/>
                <w:color w:val="4B5E72"/>
              </w:rPr>
            </w:pPr>
            <w:r>
              <w:rPr>
                <w:i/>
                <w:color w:val="4B5E72"/>
                <w:sz w:val="20"/>
              </w:rPr>
              <w:t>I</w:t>
            </w:r>
            <w:r w:rsidRPr="00065915">
              <w:rPr>
                <w:i/>
                <w:color w:val="4B5E72"/>
                <w:sz w:val="20"/>
              </w:rPr>
              <w:t>nvolved in making the policy or program happen</w:t>
            </w:r>
          </w:p>
        </w:tc>
        <w:tc>
          <w:tcPr>
            <w:tcW w:w="8406" w:type="dxa"/>
            <w:shd w:val="clear" w:color="auto" w:fill="D9D9D9" w:themeFill="background1" w:themeFillShade="D9"/>
          </w:tcPr>
          <w:p w:rsidR="008216C8" w:rsidRPr="00065915" w:rsidRDefault="008216C8" w:rsidP="001B59C8">
            <w:pPr>
              <w:rPr>
                <w:b/>
                <w:color w:val="4B5E72"/>
              </w:rPr>
            </w:pPr>
            <w:r>
              <w:rPr>
                <w:b/>
                <w:color w:val="4B5E72"/>
              </w:rPr>
              <w:t>What might they want to learn from the evaluation?</w:t>
            </w:r>
          </w:p>
        </w:tc>
      </w:tr>
      <w:tr w:rsidR="008216C8" w:rsidRPr="0067144A" w:rsidTr="001B59C8">
        <w:trPr>
          <w:trHeight w:val="239"/>
        </w:trPr>
        <w:tc>
          <w:tcPr>
            <w:tcW w:w="5562" w:type="dxa"/>
            <w:shd w:val="clear" w:color="auto" w:fill="F2F2F2" w:themeFill="background1" w:themeFillShade="F2"/>
          </w:tcPr>
          <w:p w:rsidR="008216C8" w:rsidRPr="0075486D" w:rsidRDefault="008216C8" w:rsidP="001B59C8">
            <w:pPr>
              <w:rPr>
                <w:sz w:val="18"/>
                <w:szCs w:val="18"/>
              </w:rPr>
            </w:pPr>
            <w:r w:rsidRPr="0075486D">
              <w:rPr>
                <w:i/>
                <w:color w:val="808080" w:themeColor="background1" w:themeShade="80"/>
                <w:sz w:val="18"/>
                <w:szCs w:val="18"/>
              </w:rPr>
              <w:t>Ex. Badger County Public Works Department</w:t>
            </w:r>
          </w:p>
        </w:tc>
        <w:tc>
          <w:tcPr>
            <w:tcW w:w="8406" w:type="dxa"/>
            <w:shd w:val="clear" w:color="auto" w:fill="F2F2F2" w:themeFill="background1" w:themeFillShade="F2"/>
          </w:tcPr>
          <w:p w:rsidR="008216C8" w:rsidRPr="0075486D" w:rsidRDefault="008216C8" w:rsidP="001B59C8">
            <w:pPr>
              <w:rPr>
                <w:sz w:val="18"/>
                <w:szCs w:val="18"/>
              </w:rPr>
            </w:pPr>
            <w:r w:rsidRPr="0075486D">
              <w:rPr>
                <w:i/>
                <w:color w:val="808080" w:themeColor="background1" w:themeShade="80"/>
                <w:sz w:val="18"/>
                <w:szCs w:val="18"/>
              </w:rPr>
              <w:t>Ex. Are Badger County residents aware of and using active transportation options?</w:t>
            </w:r>
          </w:p>
        </w:tc>
      </w:tr>
      <w:tr w:rsidR="008216C8" w:rsidRPr="0067144A" w:rsidTr="001B59C8">
        <w:trPr>
          <w:trHeight w:val="239"/>
        </w:trPr>
        <w:tc>
          <w:tcPr>
            <w:tcW w:w="5562" w:type="dxa"/>
            <w:shd w:val="clear" w:color="auto" w:fill="F2F2F2" w:themeFill="background1" w:themeFillShade="F2"/>
          </w:tcPr>
          <w:p w:rsidR="008216C8" w:rsidRPr="0075486D" w:rsidRDefault="008216C8" w:rsidP="001B59C8">
            <w:pPr>
              <w:rPr>
                <w:sz w:val="18"/>
                <w:szCs w:val="18"/>
              </w:rPr>
            </w:pPr>
          </w:p>
        </w:tc>
        <w:tc>
          <w:tcPr>
            <w:tcW w:w="8406" w:type="dxa"/>
            <w:shd w:val="clear" w:color="auto" w:fill="F2F2F2" w:themeFill="background1" w:themeFillShade="F2"/>
          </w:tcPr>
          <w:p w:rsidR="008216C8" w:rsidRPr="0075486D" w:rsidRDefault="008216C8" w:rsidP="001B59C8">
            <w:pPr>
              <w:rPr>
                <w:sz w:val="18"/>
                <w:szCs w:val="18"/>
              </w:rPr>
            </w:pPr>
          </w:p>
        </w:tc>
      </w:tr>
      <w:tr w:rsidR="008216C8" w:rsidRPr="0067144A" w:rsidTr="001B59C8">
        <w:trPr>
          <w:trHeight w:val="239"/>
        </w:trPr>
        <w:tc>
          <w:tcPr>
            <w:tcW w:w="5562" w:type="dxa"/>
            <w:shd w:val="clear" w:color="auto" w:fill="F2F2F2" w:themeFill="background1" w:themeFillShade="F2"/>
          </w:tcPr>
          <w:p w:rsidR="008216C8" w:rsidRPr="0075486D" w:rsidRDefault="008216C8" w:rsidP="001B59C8">
            <w:pPr>
              <w:rPr>
                <w:sz w:val="18"/>
                <w:szCs w:val="18"/>
              </w:rPr>
            </w:pPr>
          </w:p>
        </w:tc>
        <w:tc>
          <w:tcPr>
            <w:tcW w:w="8406" w:type="dxa"/>
            <w:shd w:val="clear" w:color="auto" w:fill="F2F2F2" w:themeFill="background1" w:themeFillShade="F2"/>
          </w:tcPr>
          <w:p w:rsidR="008216C8" w:rsidRPr="0075486D" w:rsidRDefault="008216C8" w:rsidP="001B59C8">
            <w:pPr>
              <w:rPr>
                <w:sz w:val="18"/>
                <w:szCs w:val="18"/>
              </w:rPr>
            </w:pPr>
          </w:p>
        </w:tc>
      </w:tr>
      <w:tr w:rsidR="008216C8" w:rsidRPr="0067144A" w:rsidTr="001B59C8">
        <w:trPr>
          <w:trHeight w:val="239"/>
        </w:trPr>
        <w:tc>
          <w:tcPr>
            <w:tcW w:w="5562" w:type="dxa"/>
            <w:shd w:val="clear" w:color="auto" w:fill="F2F2F2" w:themeFill="background1" w:themeFillShade="F2"/>
          </w:tcPr>
          <w:p w:rsidR="008216C8" w:rsidRPr="0075486D" w:rsidRDefault="008216C8" w:rsidP="001B59C8">
            <w:pPr>
              <w:rPr>
                <w:sz w:val="18"/>
                <w:szCs w:val="18"/>
              </w:rPr>
            </w:pPr>
          </w:p>
        </w:tc>
        <w:tc>
          <w:tcPr>
            <w:tcW w:w="8406" w:type="dxa"/>
            <w:shd w:val="clear" w:color="auto" w:fill="F2F2F2" w:themeFill="background1" w:themeFillShade="F2"/>
          </w:tcPr>
          <w:p w:rsidR="008216C8" w:rsidRPr="0075486D" w:rsidRDefault="008216C8" w:rsidP="001B59C8">
            <w:pPr>
              <w:rPr>
                <w:sz w:val="18"/>
                <w:szCs w:val="18"/>
              </w:rPr>
            </w:pPr>
          </w:p>
        </w:tc>
      </w:tr>
      <w:tr w:rsidR="008216C8" w:rsidRPr="003E6C4A" w:rsidTr="001B59C8">
        <w:trPr>
          <w:trHeight w:val="243"/>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8216C8" w:rsidRDefault="008216C8" w:rsidP="001B59C8">
            <w:pPr>
              <w:rPr>
                <w:b/>
                <w:color w:val="4B5E72"/>
              </w:rPr>
            </w:pPr>
            <w:r>
              <w:rPr>
                <w:b/>
                <w:color w:val="4B5E72"/>
              </w:rPr>
              <w:t>Partner</w:t>
            </w:r>
            <w:r w:rsidRPr="003E6C4A">
              <w:rPr>
                <w:b/>
                <w:color w:val="4B5E72"/>
              </w:rPr>
              <w:t xml:space="preserve"> Stakeholders</w:t>
            </w:r>
          </w:p>
          <w:p w:rsidR="008216C8" w:rsidRPr="00065915" w:rsidRDefault="008216C8" w:rsidP="001B59C8">
            <w:r>
              <w:rPr>
                <w:i/>
                <w:color w:val="4B5E72"/>
                <w:sz w:val="20"/>
              </w:rPr>
              <w:t>A</w:t>
            </w:r>
            <w:r w:rsidRPr="00065915">
              <w:rPr>
                <w:i/>
                <w:color w:val="4B5E72"/>
                <w:sz w:val="20"/>
              </w:rPr>
              <w:t>ctively support the policy or program</w:t>
            </w: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8216C8" w:rsidRPr="003E6C4A" w:rsidRDefault="008216C8" w:rsidP="001B59C8">
            <w:r>
              <w:rPr>
                <w:b/>
                <w:color w:val="4B5E72"/>
              </w:rPr>
              <w:t>What might they want to learn from the evaluation?</w:t>
            </w: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r w:rsidRPr="0075486D">
              <w:rPr>
                <w:i/>
                <w:color w:val="808080" w:themeColor="background1" w:themeShade="80"/>
                <w:sz w:val="18"/>
                <w:szCs w:val="18"/>
              </w:rPr>
              <w:t>Ex. Badger County Bike/Ped Committee</w:t>
            </w: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r w:rsidRPr="0075486D">
              <w:rPr>
                <w:i/>
                <w:color w:val="808080" w:themeColor="background1" w:themeShade="80"/>
                <w:sz w:val="18"/>
                <w:szCs w:val="18"/>
              </w:rPr>
              <w:t xml:space="preserve">Ex. Is the complete streets policy increasing safe physical activity options? </w:t>
            </w: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szCs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8216C8" w:rsidRDefault="008216C8" w:rsidP="001B59C8">
            <w:pPr>
              <w:rPr>
                <w:b/>
                <w:color w:val="4B5E72"/>
              </w:rPr>
            </w:pPr>
            <w:r>
              <w:rPr>
                <w:b/>
                <w:color w:val="4B5E72"/>
              </w:rPr>
              <w:t>Participant Stakeholders</w:t>
            </w:r>
          </w:p>
          <w:p w:rsidR="008216C8" w:rsidRDefault="008216C8" w:rsidP="001B59C8">
            <w:pPr>
              <w:rPr>
                <w:b/>
                <w:color w:val="4B5E72"/>
              </w:rPr>
            </w:pPr>
            <w:r w:rsidRPr="00065915">
              <w:rPr>
                <w:i/>
                <w:color w:val="4B5E72"/>
                <w:sz w:val="20"/>
              </w:rPr>
              <w:t>Served or af</w:t>
            </w:r>
            <w:r>
              <w:rPr>
                <w:i/>
                <w:color w:val="4B5E72"/>
                <w:sz w:val="20"/>
              </w:rPr>
              <w:t>fected by the policy or program</w:t>
            </w: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8216C8" w:rsidRDefault="008216C8" w:rsidP="001B59C8">
            <w:pPr>
              <w:rPr>
                <w:b/>
                <w:color w:val="4B5E72"/>
              </w:rPr>
            </w:pPr>
            <w:r>
              <w:rPr>
                <w:b/>
                <w:color w:val="4B5E72"/>
              </w:rPr>
              <w:t>What might they want to learn from the evaluation?</w:t>
            </w: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r w:rsidRPr="0075486D">
              <w:rPr>
                <w:i/>
                <w:color w:val="808080" w:themeColor="background1" w:themeShade="80"/>
                <w:sz w:val="18"/>
              </w:rPr>
              <w:t>Ex. Badger County residents</w:t>
            </w: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r w:rsidRPr="0075486D">
              <w:rPr>
                <w:i/>
                <w:color w:val="808080" w:themeColor="background1" w:themeShade="80"/>
                <w:sz w:val="18"/>
              </w:rPr>
              <w:t xml:space="preserve">Ex. How many new roads in Badger County have sidewalks and/or bike lanes? </w:t>
            </w: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8216C8" w:rsidRDefault="008216C8" w:rsidP="001B59C8">
            <w:pPr>
              <w:rPr>
                <w:b/>
                <w:color w:val="4B5E72"/>
              </w:rPr>
            </w:pPr>
            <w:r>
              <w:rPr>
                <w:b/>
                <w:color w:val="4B5E72"/>
              </w:rPr>
              <w:t>Decision Maker</w:t>
            </w:r>
            <w:r w:rsidRPr="003E6C4A">
              <w:rPr>
                <w:b/>
                <w:color w:val="4B5E72"/>
              </w:rPr>
              <w:t xml:space="preserve"> Stakeholders</w:t>
            </w:r>
          </w:p>
          <w:p w:rsidR="008216C8" w:rsidRDefault="008216C8" w:rsidP="001B59C8">
            <w:pPr>
              <w:rPr>
                <w:b/>
                <w:color w:val="4B5E72"/>
              </w:rPr>
            </w:pPr>
            <w:r>
              <w:rPr>
                <w:i/>
                <w:color w:val="4B5E72"/>
                <w:sz w:val="20"/>
              </w:rPr>
              <w:t>I</w:t>
            </w:r>
            <w:r w:rsidRPr="00065915">
              <w:rPr>
                <w:i/>
                <w:color w:val="4B5E72"/>
                <w:sz w:val="20"/>
              </w:rPr>
              <w:t>n a position to do or decide someth</w:t>
            </w:r>
            <w:r>
              <w:rPr>
                <w:i/>
                <w:color w:val="4B5E72"/>
                <w:sz w:val="20"/>
              </w:rPr>
              <w:t>ing about the policy/program</w:t>
            </w: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8216C8" w:rsidRDefault="008216C8" w:rsidP="001B59C8">
            <w:pPr>
              <w:rPr>
                <w:b/>
                <w:color w:val="4B5E72"/>
              </w:rPr>
            </w:pPr>
            <w:r>
              <w:rPr>
                <w:b/>
                <w:color w:val="4B5E72"/>
              </w:rPr>
              <w:t>What might they want to learn from the evaluation?</w:t>
            </w: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r w:rsidRPr="0075486D">
              <w:rPr>
                <w:i/>
                <w:color w:val="808080" w:themeColor="background1" w:themeShade="80"/>
                <w:sz w:val="18"/>
              </w:rPr>
              <w:t>Ex. Badger County Board of Supervisors</w:t>
            </w: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r w:rsidRPr="0075486D">
              <w:rPr>
                <w:i/>
                <w:color w:val="808080" w:themeColor="background1" w:themeShade="80"/>
                <w:sz w:val="18"/>
              </w:rPr>
              <w:t>Ex. Have sidewalk and/or bike lane construction projects been completed on time and on budget?</w:t>
            </w: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c>
          <w:tcPr>
            <w:tcW w:w="84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r>
      <w:tr w:rsidR="008216C8" w:rsidRPr="003E6C4A" w:rsidTr="001B59C8">
        <w:trPr>
          <w:trHeight w:val="241"/>
        </w:trPr>
        <w:tc>
          <w:tcPr>
            <w:tcW w:w="5562" w:type="dxa"/>
            <w:tcBorders>
              <w:top w:val="single" w:sz="6" w:space="0" w:color="FFFFFF" w:themeColor="background1"/>
              <w:left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c>
          <w:tcPr>
            <w:tcW w:w="8406" w:type="dxa"/>
            <w:tcBorders>
              <w:top w:val="single" w:sz="6" w:space="0" w:color="FFFFFF" w:themeColor="background1"/>
              <w:left w:val="single" w:sz="6" w:space="0" w:color="FFFFFF" w:themeColor="background1"/>
              <w:right w:val="single" w:sz="6" w:space="0" w:color="FFFFFF" w:themeColor="background1"/>
            </w:tcBorders>
            <w:shd w:val="clear" w:color="auto" w:fill="F2F2F2" w:themeFill="background1" w:themeFillShade="F2"/>
          </w:tcPr>
          <w:p w:rsidR="008216C8" w:rsidRPr="0075486D" w:rsidRDefault="008216C8" w:rsidP="001B59C8">
            <w:pPr>
              <w:rPr>
                <w:sz w:val="18"/>
              </w:rPr>
            </w:pPr>
          </w:p>
        </w:tc>
      </w:tr>
    </w:tbl>
    <w:p w:rsidR="00BF5F7F" w:rsidRDefault="00BF5F7F" w:rsidP="004D7DAB"/>
    <w:p w:rsidR="00BF5F7F" w:rsidRDefault="00BF5F7F" w:rsidP="004D7DAB"/>
    <w:p w:rsidR="00BF5F7F" w:rsidRDefault="00BF5F7F" w:rsidP="004D7DAB"/>
    <w:tbl>
      <w:tblPr>
        <w:tblW w:w="1396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2088"/>
        <w:gridCol w:w="2700"/>
        <w:gridCol w:w="3330"/>
        <w:gridCol w:w="2250"/>
        <w:gridCol w:w="1980"/>
        <w:gridCol w:w="1620"/>
      </w:tblGrid>
      <w:tr w:rsidR="008216C8" w:rsidRPr="0067144A" w:rsidTr="001B59C8">
        <w:trPr>
          <w:trHeight w:val="288"/>
        </w:trPr>
        <w:tc>
          <w:tcPr>
            <w:tcW w:w="13968" w:type="dxa"/>
            <w:gridSpan w:val="6"/>
            <w:shd w:val="clear" w:color="auto" w:fill="D9D9D9" w:themeFill="background1" w:themeFillShade="D9"/>
          </w:tcPr>
          <w:p w:rsidR="008216C8" w:rsidRDefault="008216C8" w:rsidP="001B59C8">
            <w:pPr>
              <w:rPr>
                <w:b/>
                <w:color w:val="4B5E72"/>
              </w:rPr>
            </w:pPr>
            <w:r>
              <w:rPr>
                <w:b/>
                <w:color w:val="4B5E72"/>
              </w:rPr>
              <w:t>EVALUATION QUESTIONS</w:t>
            </w:r>
          </w:p>
          <w:p w:rsidR="008216C8" w:rsidRPr="00CA4F37" w:rsidRDefault="008216C8" w:rsidP="001B59C8">
            <w:r>
              <w:t xml:space="preserve">Based on the goals or objectives you determine to be most important to evaluate, what evaluation questions do you want to answer? </w:t>
            </w:r>
          </w:p>
        </w:tc>
      </w:tr>
      <w:tr w:rsidR="008216C8" w:rsidRPr="0067144A" w:rsidTr="001B59C8">
        <w:trPr>
          <w:trHeight w:val="288"/>
        </w:trPr>
        <w:tc>
          <w:tcPr>
            <w:tcW w:w="2088" w:type="dxa"/>
            <w:shd w:val="clear" w:color="auto" w:fill="D9D9D9" w:themeFill="background1" w:themeFillShade="D9"/>
          </w:tcPr>
          <w:p w:rsidR="008216C8" w:rsidRPr="005E369F" w:rsidRDefault="008216C8" w:rsidP="001B59C8">
            <w:pPr>
              <w:jc w:val="center"/>
              <w:rPr>
                <w:b/>
                <w:color w:val="4B5E72"/>
              </w:rPr>
            </w:pPr>
            <w:r w:rsidRPr="005E369F">
              <w:rPr>
                <w:b/>
                <w:color w:val="4B5E72"/>
              </w:rPr>
              <w:t>Objective #1:</w:t>
            </w:r>
          </w:p>
        </w:tc>
        <w:tc>
          <w:tcPr>
            <w:tcW w:w="2700" w:type="dxa"/>
            <w:shd w:val="clear" w:color="auto" w:fill="D9D9D9" w:themeFill="background1" w:themeFillShade="D9"/>
          </w:tcPr>
          <w:p w:rsidR="008216C8" w:rsidRPr="005E369F" w:rsidRDefault="008216C8" w:rsidP="001B59C8">
            <w:pPr>
              <w:jc w:val="center"/>
              <w:rPr>
                <w:b/>
                <w:color w:val="4B5E72"/>
              </w:rPr>
            </w:pPr>
            <w:r w:rsidRPr="005E369F">
              <w:rPr>
                <w:b/>
                <w:color w:val="4B5E72"/>
              </w:rPr>
              <w:t>Evaluation Questions</w:t>
            </w:r>
          </w:p>
        </w:tc>
        <w:tc>
          <w:tcPr>
            <w:tcW w:w="3330" w:type="dxa"/>
            <w:shd w:val="clear" w:color="auto" w:fill="D9D9D9" w:themeFill="background1" w:themeFillShade="D9"/>
          </w:tcPr>
          <w:p w:rsidR="008216C8" w:rsidRDefault="008216C8" w:rsidP="001B59C8">
            <w:pPr>
              <w:jc w:val="center"/>
              <w:rPr>
                <w:b/>
                <w:color w:val="4B5E72"/>
              </w:rPr>
            </w:pPr>
            <w:r w:rsidRPr="005E369F">
              <w:rPr>
                <w:b/>
                <w:color w:val="4B5E72"/>
              </w:rPr>
              <w:t>Indicators</w:t>
            </w:r>
            <w:r>
              <w:rPr>
                <w:b/>
                <w:color w:val="4B5E72"/>
              </w:rPr>
              <w:t xml:space="preserve"> (Benchmark)</w:t>
            </w:r>
          </w:p>
          <w:p w:rsidR="008216C8" w:rsidRPr="005E369F" w:rsidRDefault="008216C8" w:rsidP="001B59C8">
            <w:pPr>
              <w:jc w:val="center"/>
              <w:rPr>
                <w:b/>
                <w:color w:val="4B5E72"/>
              </w:rPr>
            </w:pPr>
            <w:r w:rsidRPr="0075486D">
              <w:rPr>
                <w:i/>
                <w:color w:val="4B5E72"/>
                <w:sz w:val="20"/>
              </w:rPr>
              <w:t>How will we know?</w:t>
            </w:r>
            <w:r>
              <w:rPr>
                <w:i/>
                <w:color w:val="4B5E72"/>
                <w:sz w:val="20"/>
              </w:rPr>
              <w:t xml:space="preserve"> (What’s the goal?)</w:t>
            </w:r>
          </w:p>
        </w:tc>
        <w:tc>
          <w:tcPr>
            <w:tcW w:w="2250" w:type="dxa"/>
            <w:shd w:val="clear" w:color="auto" w:fill="D9D9D9" w:themeFill="background1" w:themeFillShade="D9"/>
          </w:tcPr>
          <w:p w:rsidR="008216C8" w:rsidRDefault="008216C8" w:rsidP="001B59C8">
            <w:pPr>
              <w:jc w:val="center"/>
              <w:rPr>
                <w:b/>
                <w:color w:val="4B5E72"/>
              </w:rPr>
            </w:pPr>
            <w:r w:rsidRPr="005E369F">
              <w:rPr>
                <w:b/>
                <w:color w:val="4B5E72"/>
              </w:rPr>
              <w:t>Data Sources</w:t>
            </w:r>
          </w:p>
          <w:p w:rsidR="008216C8" w:rsidRPr="005E369F" w:rsidRDefault="008216C8" w:rsidP="001B59C8">
            <w:pPr>
              <w:jc w:val="center"/>
              <w:rPr>
                <w:b/>
                <w:color w:val="4B5E72"/>
              </w:rPr>
            </w:pPr>
            <w:r>
              <w:rPr>
                <w:i/>
                <w:color w:val="4B5E72"/>
                <w:sz w:val="20"/>
              </w:rPr>
              <w:t>Where will we get the information?</w:t>
            </w:r>
          </w:p>
        </w:tc>
        <w:tc>
          <w:tcPr>
            <w:tcW w:w="1980" w:type="dxa"/>
            <w:shd w:val="clear" w:color="auto" w:fill="D9D9D9" w:themeFill="background1" w:themeFillShade="D9"/>
          </w:tcPr>
          <w:p w:rsidR="008216C8" w:rsidRPr="005E369F" w:rsidRDefault="008216C8" w:rsidP="001B59C8">
            <w:pPr>
              <w:jc w:val="center"/>
              <w:rPr>
                <w:b/>
                <w:color w:val="4B5E72"/>
              </w:rPr>
            </w:pPr>
            <w:r w:rsidRPr="005E369F">
              <w:rPr>
                <w:b/>
                <w:color w:val="4B5E72"/>
              </w:rPr>
              <w:t>Lead</w:t>
            </w:r>
          </w:p>
        </w:tc>
        <w:tc>
          <w:tcPr>
            <w:tcW w:w="1620" w:type="dxa"/>
            <w:shd w:val="clear" w:color="auto" w:fill="D9D9D9" w:themeFill="background1" w:themeFillShade="D9"/>
          </w:tcPr>
          <w:p w:rsidR="008216C8" w:rsidRPr="005E369F" w:rsidRDefault="008216C8" w:rsidP="001B59C8">
            <w:pPr>
              <w:jc w:val="center"/>
              <w:rPr>
                <w:b/>
                <w:color w:val="4B5E72"/>
              </w:rPr>
            </w:pPr>
            <w:r w:rsidRPr="005E369F">
              <w:rPr>
                <w:b/>
                <w:color w:val="4B5E72"/>
              </w:rPr>
              <w:t>Timeframe</w:t>
            </w:r>
          </w:p>
        </w:tc>
      </w:tr>
      <w:tr w:rsidR="008216C8" w:rsidRPr="007A3C3B" w:rsidTr="001B59C8">
        <w:trPr>
          <w:trHeight w:val="230"/>
        </w:trPr>
        <w:tc>
          <w:tcPr>
            <w:tcW w:w="2088" w:type="dxa"/>
            <w:vMerge w:val="restart"/>
            <w:shd w:val="clear" w:color="auto" w:fill="F2F2F2" w:themeFill="background1" w:themeFillShade="F2"/>
          </w:tcPr>
          <w:p w:rsidR="008216C8" w:rsidRPr="0075486D" w:rsidRDefault="008216C8" w:rsidP="001B59C8">
            <w:pPr>
              <w:rPr>
                <w:i/>
                <w:color w:val="808080" w:themeColor="background1" w:themeShade="80"/>
                <w:sz w:val="18"/>
              </w:rPr>
            </w:pPr>
            <w:r w:rsidRPr="0075486D">
              <w:rPr>
                <w:i/>
                <w:color w:val="808080" w:themeColor="background1" w:themeShade="80"/>
                <w:sz w:val="18"/>
              </w:rPr>
              <w:t>Ex. By Jan. 1, 2013, the Badger County residents will have greater access to active transportation options.</w:t>
            </w:r>
          </w:p>
          <w:p w:rsidR="008216C8" w:rsidRPr="0075486D" w:rsidRDefault="008216C8" w:rsidP="001B59C8">
            <w:pPr>
              <w:rPr>
                <w:sz w:val="18"/>
              </w:rPr>
            </w:pPr>
          </w:p>
          <w:p w:rsidR="008216C8" w:rsidRPr="0075486D" w:rsidRDefault="008216C8" w:rsidP="001B59C8">
            <w:pPr>
              <w:rPr>
                <w:sz w:val="18"/>
              </w:rPr>
            </w:pPr>
          </w:p>
        </w:tc>
        <w:tc>
          <w:tcPr>
            <w:tcW w:w="2700" w:type="dxa"/>
            <w:shd w:val="clear" w:color="auto" w:fill="F2F2F2" w:themeFill="background1" w:themeFillShade="F2"/>
          </w:tcPr>
          <w:p w:rsidR="008216C8" w:rsidRPr="0075486D" w:rsidRDefault="008216C8" w:rsidP="001B59C8">
            <w:pPr>
              <w:rPr>
                <w:color w:val="808080" w:themeColor="background1" w:themeShade="80"/>
                <w:sz w:val="18"/>
              </w:rPr>
            </w:pPr>
            <w:r w:rsidRPr="0075486D">
              <w:rPr>
                <w:i/>
                <w:color w:val="808080" w:themeColor="background1" w:themeShade="80"/>
                <w:sz w:val="18"/>
              </w:rPr>
              <w:t>Is the Complete Streets policy increasing access to safe physical activity options?</w:t>
            </w:r>
          </w:p>
        </w:tc>
        <w:tc>
          <w:tcPr>
            <w:tcW w:w="3330" w:type="dxa"/>
            <w:shd w:val="clear" w:color="auto" w:fill="F2F2F2" w:themeFill="background1" w:themeFillShade="F2"/>
          </w:tcPr>
          <w:p w:rsidR="008216C8" w:rsidRPr="0075486D" w:rsidRDefault="008216C8" w:rsidP="008216C8">
            <w:pPr>
              <w:pStyle w:val="Bullet1"/>
              <w:spacing w:line="300" w:lineRule="exact"/>
              <w:rPr>
                <w:i/>
                <w:color w:val="808080" w:themeColor="background1" w:themeShade="80"/>
                <w:sz w:val="18"/>
              </w:rPr>
            </w:pPr>
            <w:r w:rsidRPr="0075486D">
              <w:rPr>
                <w:i/>
                <w:color w:val="808080" w:themeColor="background1" w:themeShade="80"/>
                <w:sz w:val="18"/>
              </w:rPr>
              <w:t>Number of new roads in Badger County with sidewalks and/or bike lanes.</w:t>
            </w:r>
            <w:r>
              <w:rPr>
                <w:i/>
                <w:color w:val="808080" w:themeColor="background1" w:themeShade="80"/>
                <w:sz w:val="18"/>
              </w:rPr>
              <w:t xml:space="preserve"> (Goal: 5 new roads)</w:t>
            </w:r>
          </w:p>
          <w:p w:rsidR="008216C8" w:rsidRPr="007A3C3B" w:rsidRDefault="008216C8" w:rsidP="008216C8">
            <w:pPr>
              <w:pStyle w:val="Bullet1"/>
              <w:spacing w:line="300" w:lineRule="exact"/>
              <w:rPr>
                <w:i/>
                <w:color w:val="808080" w:themeColor="background1" w:themeShade="80"/>
                <w:sz w:val="18"/>
              </w:rPr>
            </w:pPr>
            <w:r w:rsidRPr="0075486D">
              <w:rPr>
                <w:i/>
                <w:color w:val="808080" w:themeColor="background1" w:themeShade="80"/>
                <w:sz w:val="18"/>
              </w:rPr>
              <w:t>Percentage of Badger County population that is aware of increased active transportation options.</w:t>
            </w:r>
            <w:r>
              <w:rPr>
                <w:i/>
                <w:color w:val="808080" w:themeColor="background1" w:themeShade="80"/>
                <w:sz w:val="18"/>
              </w:rPr>
              <w:t xml:space="preserve"> (Goal: 50%</w:t>
            </w:r>
            <w:r w:rsidRPr="007A3C3B">
              <w:rPr>
                <w:i/>
                <w:color w:val="808080" w:themeColor="background1" w:themeShade="80"/>
                <w:sz w:val="18"/>
              </w:rPr>
              <w:t>)</w:t>
            </w:r>
          </w:p>
        </w:tc>
        <w:tc>
          <w:tcPr>
            <w:tcW w:w="2250" w:type="dxa"/>
            <w:shd w:val="clear" w:color="auto" w:fill="F2F2F2" w:themeFill="background1" w:themeFillShade="F2"/>
          </w:tcPr>
          <w:p w:rsidR="008216C8" w:rsidRPr="0075486D" w:rsidRDefault="008216C8" w:rsidP="008216C8">
            <w:pPr>
              <w:pStyle w:val="Bullet1"/>
              <w:spacing w:line="300" w:lineRule="exact"/>
              <w:rPr>
                <w:i/>
                <w:color w:val="808080" w:themeColor="background1" w:themeShade="80"/>
                <w:sz w:val="18"/>
              </w:rPr>
            </w:pPr>
            <w:r w:rsidRPr="0075486D">
              <w:rPr>
                <w:i/>
                <w:color w:val="808080" w:themeColor="background1" w:themeShade="80"/>
                <w:sz w:val="18"/>
              </w:rPr>
              <w:t>Government agency records</w:t>
            </w:r>
          </w:p>
          <w:p w:rsidR="008216C8" w:rsidRPr="0075486D" w:rsidRDefault="008216C8" w:rsidP="008216C8">
            <w:pPr>
              <w:pStyle w:val="Bullet1"/>
              <w:spacing w:line="300" w:lineRule="exact"/>
              <w:rPr>
                <w:i/>
                <w:color w:val="808080" w:themeColor="background1" w:themeShade="80"/>
                <w:sz w:val="18"/>
              </w:rPr>
            </w:pPr>
            <w:r w:rsidRPr="0075486D">
              <w:rPr>
                <w:i/>
                <w:color w:val="808080" w:themeColor="background1" w:themeShade="80"/>
                <w:sz w:val="18"/>
              </w:rPr>
              <w:t>Community-based self-report survey post implementation</w:t>
            </w:r>
          </w:p>
        </w:tc>
        <w:tc>
          <w:tcPr>
            <w:tcW w:w="1980" w:type="dxa"/>
            <w:shd w:val="clear" w:color="auto" w:fill="F2F2F2" w:themeFill="background1" w:themeFillShade="F2"/>
          </w:tcPr>
          <w:p w:rsidR="008216C8" w:rsidRDefault="008216C8" w:rsidP="008216C8">
            <w:pPr>
              <w:pStyle w:val="Bullet1"/>
              <w:spacing w:line="300" w:lineRule="exact"/>
              <w:rPr>
                <w:i/>
                <w:color w:val="808080" w:themeColor="background1" w:themeShade="80"/>
                <w:sz w:val="18"/>
              </w:rPr>
            </w:pPr>
            <w:r>
              <w:rPr>
                <w:i/>
                <w:color w:val="808080" w:themeColor="background1" w:themeShade="80"/>
                <w:sz w:val="18"/>
              </w:rPr>
              <w:t>Badger County Public Works</w:t>
            </w:r>
          </w:p>
          <w:p w:rsidR="008216C8" w:rsidRPr="0075486D" w:rsidRDefault="008216C8" w:rsidP="008216C8">
            <w:pPr>
              <w:pStyle w:val="Bullet1"/>
              <w:spacing w:line="300" w:lineRule="exact"/>
              <w:rPr>
                <w:i/>
                <w:color w:val="808080" w:themeColor="background1" w:themeShade="80"/>
                <w:sz w:val="18"/>
              </w:rPr>
            </w:pPr>
            <w:r>
              <w:rPr>
                <w:i/>
                <w:color w:val="808080" w:themeColor="background1" w:themeShade="80"/>
                <w:sz w:val="18"/>
              </w:rPr>
              <w:t>Badger County Bike/Ped Committee</w:t>
            </w:r>
          </w:p>
          <w:p w:rsidR="008216C8" w:rsidRPr="007A3C3B" w:rsidRDefault="008216C8" w:rsidP="001B59C8">
            <w:pPr>
              <w:rPr>
                <w:i/>
                <w:color w:val="808080" w:themeColor="background1" w:themeShade="80"/>
                <w:sz w:val="18"/>
              </w:rPr>
            </w:pPr>
          </w:p>
        </w:tc>
        <w:tc>
          <w:tcPr>
            <w:tcW w:w="1620" w:type="dxa"/>
            <w:shd w:val="clear" w:color="auto" w:fill="F2F2F2" w:themeFill="background1" w:themeFillShade="F2"/>
          </w:tcPr>
          <w:p w:rsidR="008216C8" w:rsidRDefault="008216C8" w:rsidP="008216C8">
            <w:pPr>
              <w:pStyle w:val="Bullet1"/>
              <w:spacing w:line="300" w:lineRule="exact"/>
              <w:rPr>
                <w:i/>
                <w:color w:val="808080" w:themeColor="background1" w:themeShade="80"/>
                <w:sz w:val="18"/>
              </w:rPr>
            </w:pPr>
            <w:r w:rsidRPr="007A3C3B">
              <w:rPr>
                <w:i/>
                <w:color w:val="808080" w:themeColor="background1" w:themeShade="80"/>
                <w:sz w:val="18"/>
              </w:rPr>
              <w:t>Jan. 2013</w:t>
            </w:r>
          </w:p>
          <w:p w:rsidR="008216C8" w:rsidRPr="007A3C3B" w:rsidRDefault="008216C8" w:rsidP="008216C8">
            <w:pPr>
              <w:pStyle w:val="Bullet1"/>
              <w:spacing w:line="300" w:lineRule="exact"/>
              <w:rPr>
                <w:i/>
                <w:color w:val="808080" w:themeColor="background1" w:themeShade="80"/>
                <w:sz w:val="18"/>
              </w:rPr>
            </w:pPr>
            <w:r>
              <w:rPr>
                <w:i/>
                <w:color w:val="808080" w:themeColor="background1" w:themeShade="80"/>
                <w:sz w:val="18"/>
              </w:rPr>
              <w:t>Spring 2013</w:t>
            </w:r>
          </w:p>
        </w:tc>
      </w:tr>
      <w:tr w:rsidR="008216C8" w:rsidRPr="0067144A" w:rsidTr="001B59C8">
        <w:trPr>
          <w:trHeight w:val="230"/>
        </w:trPr>
        <w:tc>
          <w:tcPr>
            <w:tcW w:w="2088" w:type="dxa"/>
            <w:vMerge/>
            <w:shd w:val="clear" w:color="auto" w:fill="F2F2F2" w:themeFill="background1" w:themeFillShade="F2"/>
          </w:tcPr>
          <w:p w:rsidR="008216C8" w:rsidRPr="0075486D" w:rsidRDefault="008216C8" w:rsidP="001B59C8">
            <w:pPr>
              <w:rPr>
                <w:sz w:val="18"/>
              </w:rPr>
            </w:pPr>
          </w:p>
        </w:tc>
        <w:tc>
          <w:tcPr>
            <w:tcW w:w="2700" w:type="dxa"/>
            <w:shd w:val="clear" w:color="auto" w:fill="F2F2F2" w:themeFill="background1" w:themeFillShade="F2"/>
          </w:tcPr>
          <w:p w:rsidR="008216C8" w:rsidRPr="0075486D" w:rsidRDefault="008216C8" w:rsidP="001B59C8">
            <w:pPr>
              <w:rPr>
                <w:sz w:val="18"/>
              </w:rPr>
            </w:pPr>
          </w:p>
        </w:tc>
        <w:tc>
          <w:tcPr>
            <w:tcW w:w="3330" w:type="dxa"/>
            <w:shd w:val="clear" w:color="auto" w:fill="F2F2F2" w:themeFill="background1" w:themeFillShade="F2"/>
          </w:tcPr>
          <w:p w:rsidR="008216C8" w:rsidRPr="0075486D" w:rsidRDefault="008216C8" w:rsidP="001B59C8">
            <w:pPr>
              <w:rPr>
                <w:sz w:val="18"/>
              </w:rPr>
            </w:pPr>
          </w:p>
        </w:tc>
        <w:tc>
          <w:tcPr>
            <w:tcW w:w="2250" w:type="dxa"/>
            <w:shd w:val="clear" w:color="auto" w:fill="F2F2F2" w:themeFill="background1" w:themeFillShade="F2"/>
          </w:tcPr>
          <w:p w:rsidR="008216C8" w:rsidRPr="0075486D" w:rsidRDefault="008216C8" w:rsidP="001B59C8">
            <w:pPr>
              <w:rPr>
                <w:sz w:val="18"/>
              </w:rPr>
            </w:pPr>
          </w:p>
        </w:tc>
        <w:tc>
          <w:tcPr>
            <w:tcW w:w="1980" w:type="dxa"/>
            <w:shd w:val="clear" w:color="auto" w:fill="F2F2F2" w:themeFill="background1" w:themeFillShade="F2"/>
          </w:tcPr>
          <w:p w:rsidR="008216C8" w:rsidRPr="0075486D" w:rsidRDefault="008216C8" w:rsidP="001B59C8">
            <w:pPr>
              <w:rPr>
                <w:sz w:val="18"/>
              </w:rPr>
            </w:pPr>
          </w:p>
        </w:tc>
        <w:tc>
          <w:tcPr>
            <w:tcW w:w="1620" w:type="dxa"/>
            <w:shd w:val="clear" w:color="auto" w:fill="F2F2F2" w:themeFill="background1" w:themeFillShade="F2"/>
          </w:tcPr>
          <w:p w:rsidR="008216C8" w:rsidRPr="0075486D" w:rsidRDefault="008216C8" w:rsidP="001B59C8">
            <w:pPr>
              <w:rPr>
                <w:sz w:val="18"/>
              </w:rPr>
            </w:pPr>
          </w:p>
        </w:tc>
      </w:tr>
      <w:tr w:rsidR="008216C8" w:rsidRPr="0067144A" w:rsidTr="001B59C8">
        <w:trPr>
          <w:trHeight w:val="230"/>
        </w:trPr>
        <w:tc>
          <w:tcPr>
            <w:tcW w:w="2088" w:type="dxa"/>
            <w:vMerge/>
            <w:shd w:val="clear" w:color="auto" w:fill="F2F2F2" w:themeFill="background1" w:themeFillShade="F2"/>
          </w:tcPr>
          <w:p w:rsidR="008216C8" w:rsidRPr="0075486D" w:rsidRDefault="008216C8" w:rsidP="001B59C8">
            <w:pPr>
              <w:rPr>
                <w:sz w:val="18"/>
              </w:rPr>
            </w:pPr>
          </w:p>
        </w:tc>
        <w:tc>
          <w:tcPr>
            <w:tcW w:w="2700" w:type="dxa"/>
            <w:shd w:val="clear" w:color="auto" w:fill="F2F2F2" w:themeFill="background1" w:themeFillShade="F2"/>
          </w:tcPr>
          <w:p w:rsidR="008216C8" w:rsidRPr="0075486D" w:rsidRDefault="008216C8" w:rsidP="001B59C8">
            <w:pPr>
              <w:rPr>
                <w:sz w:val="18"/>
              </w:rPr>
            </w:pPr>
          </w:p>
        </w:tc>
        <w:tc>
          <w:tcPr>
            <w:tcW w:w="3330" w:type="dxa"/>
            <w:shd w:val="clear" w:color="auto" w:fill="F2F2F2" w:themeFill="background1" w:themeFillShade="F2"/>
          </w:tcPr>
          <w:p w:rsidR="008216C8" w:rsidRPr="0075486D" w:rsidRDefault="008216C8" w:rsidP="001B59C8">
            <w:pPr>
              <w:rPr>
                <w:sz w:val="18"/>
              </w:rPr>
            </w:pPr>
          </w:p>
        </w:tc>
        <w:tc>
          <w:tcPr>
            <w:tcW w:w="2250" w:type="dxa"/>
            <w:shd w:val="clear" w:color="auto" w:fill="F2F2F2" w:themeFill="background1" w:themeFillShade="F2"/>
          </w:tcPr>
          <w:p w:rsidR="008216C8" w:rsidRPr="0075486D" w:rsidRDefault="008216C8" w:rsidP="001B59C8">
            <w:pPr>
              <w:rPr>
                <w:sz w:val="18"/>
              </w:rPr>
            </w:pPr>
          </w:p>
        </w:tc>
        <w:tc>
          <w:tcPr>
            <w:tcW w:w="1980" w:type="dxa"/>
            <w:shd w:val="clear" w:color="auto" w:fill="F2F2F2" w:themeFill="background1" w:themeFillShade="F2"/>
          </w:tcPr>
          <w:p w:rsidR="008216C8" w:rsidRPr="0075486D" w:rsidRDefault="008216C8" w:rsidP="001B59C8">
            <w:pPr>
              <w:rPr>
                <w:sz w:val="18"/>
              </w:rPr>
            </w:pPr>
          </w:p>
        </w:tc>
        <w:tc>
          <w:tcPr>
            <w:tcW w:w="1620" w:type="dxa"/>
            <w:shd w:val="clear" w:color="auto" w:fill="F2F2F2" w:themeFill="background1" w:themeFillShade="F2"/>
          </w:tcPr>
          <w:p w:rsidR="008216C8" w:rsidRPr="0075486D" w:rsidRDefault="008216C8" w:rsidP="001B59C8">
            <w:pPr>
              <w:rPr>
                <w:sz w:val="18"/>
              </w:rPr>
            </w:pPr>
          </w:p>
        </w:tc>
      </w:tr>
      <w:tr w:rsidR="008216C8" w:rsidRPr="0067144A" w:rsidTr="001B59C8">
        <w:trPr>
          <w:trHeight w:val="230"/>
        </w:trPr>
        <w:tc>
          <w:tcPr>
            <w:tcW w:w="2088" w:type="dxa"/>
            <w:vMerge/>
            <w:shd w:val="clear" w:color="auto" w:fill="F2F2F2" w:themeFill="background1" w:themeFillShade="F2"/>
          </w:tcPr>
          <w:p w:rsidR="008216C8" w:rsidRPr="0075486D" w:rsidRDefault="008216C8" w:rsidP="001B59C8">
            <w:pPr>
              <w:rPr>
                <w:sz w:val="18"/>
              </w:rPr>
            </w:pPr>
          </w:p>
        </w:tc>
        <w:tc>
          <w:tcPr>
            <w:tcW w:w="2700" w:type="dxa"/>
            <w:shd w:val="clear" w:color="auto" w:fill="F2F2F2" w:themeFill="background1" w:themeFillShade="F2"/>
          </w:tcPr>
          <w:p w:rsidR="008216C8" w:rsidRPr="0075486D" w:rsidRDefault="008216C8" w:rsidP="001B59C8">
            <w:pPr>
              <w:rPr>
                <w:sz w:val="18"/>
              </w:rPr>
            </w:pPr>
          </w:p>
        </w:tc>
        <w:tc>
          <w:tcPr>
            <w:tcW w:w="3330" w:type="dxa"/>
            <w:shd w:val="clear" w:color="auto" w:fill="F2F2F2" w:themeFill="background1" w:themeFillShade="F2"/>
          </w:tcPr>
          <w:p w:rsidR="008216C8" w:rsidRPr="0075486D" w:rsidRDefault="008216C8" w:rsidP="001B59C8">
            <w:pPr>
              <w:rPr>
                <w:sz w:val="18"/>
              </w:rPr>
            </w:pPr>
          </w:p>
        </w:tc>
        <w:tc>
          <w:tcPr>
            <w:tcW w:w="2250" w:type="dxa"/>
            <w:shd w:val="clear" w:color="auto" w:fill="F2F2F2" w:themeFill="background1" w:themeFillShade="F2"/>
          </w:tcPr>
          <w:p w:rsidR="008216C8" w:rsidRPr="0075486D" w:rsidRDefault="008216C8" w:rsidP="001B59C8">
            <w:pPr>
              <w:rPr>
                <w:sz w:val="18"/>
              </w:rPr>
            </w:pPr>
          </w:p>
        </w:tc>
        <w:tc>
          <w:tcPr>
            <w:tcW w:w="1980" w:type="dxa"/>
            <w:shd w:val="clear" w:color="auto" w:fill="F2F2F2" w:themeFill="background1" w:themeFillShade="F2"/>
          </w:tcPr>
          <w:p w:rsidR="008216C8" w:rsidRPr="0075486D" w:rsidRDefault="008216C8" w:rsidP="001B59C8">
            <w:pPr>
              <w:rPr>
                <w:sz w:val="18"/>
              </w:rPr>
            </w:pPr>
          </w:p>
        </w:tc>
        <w:tc>
          <w:tcPr>
            <w:tcW w:w="1620" w:type="dxa"/>
            <w:shd w:val="clear" w:color="auto" w:fill="F2F2F2" w:themeFill="background1" w:themeFillShade="F2"/>
          </w:tcPr>
          <w:p w:rsidR="008216C8" w:rsidRPr="0075486D" w:rsidRDefault="008216C8" w:rsidP="001B59C8">
            <w:pPr>
              <w:rPr>
                <w:sz w:val="18"/>
              </w:rPr>
            </w:pPr>
          </w:p>
        </w:tc>
      </w:tr>
      <w:tr w:rsidR="008216C8" w:rsidRPr="0067144A" w:rsidTr="001B59C8">
        <w:tc>
          <w:tcPr>
            <w:tcW w:w="2088" w:type="dxa"/>
            <w:shd w:val="clear" w:color="auto" w:fill="D9D9D9"/>
          </w:tcPr>
          <w:p w:rsidR="008216C8" w:rsidRPr="005E369F" w:rsidRDefault="008216C8" w:rsidP="001B59C8">
            <w:pPr>
              <w:jc w:val="center"/>
              <w:rPr>
                <w:b/>
                <w:color w:val="4B5E72"/>
              </w:rPr>
            </w:pPr>
            <w:r w:rsidRPr="005E369F">
              <w:rPr>
                <w:b/>
                <w:color w:val="4B5E72"/>
              </w:rPr>
              <w:t>Objective #2:</w:t>
            </w:r>
          </w:p>
        </w:tc>
        <w:tc>
          <w:tcPr>
            <w:tcW w:w="2700" w:type="dxa"/>
            <w:shd w:val="clear" w:color="auto" w:fill="D9D9D9"/>
          </w:tcPr>
          <w:p w:rsidR="008216C8" w:rsidRPr="005E369F" w:rsidRDefault="008216C8" w:rsidP="001B59C8">
            <w:pPr>
              <w:jc w:val="center"/>
              <w:rPr>
                <w:b/>
                <w:color w:val="4B5E72"/>
              </w:rPr>
            </w:pPr>
            <w:r w:rsidRPr="005E369F">
              <w:rPr>
                <w:b/>
                <w:color w:val="4B5E72"/>
              </w:rPr>
              <w:t>Evaluation Questions</w:t>
            </w:r>
          </w:p>
        </w:tc>
        <w:tc>
          <w:tcPr>
            <w:tcW w:w="3330" w:type="dxa"/>
            <w:shd w:val="clear" w:color="auto" w:fill="D9D9D9"/>
          </w:tcPr>
          <w:p w:rsidR="008216C8" w:rsidRPr="005E369F" w:rsidRDefault="008216C8" w:rsidP="001B59C8">
            <w:pPr>
              <w:jc w:val="center"/>
              <w:rPr>
                <w:b/>
                <w:color w:val="4B5E72"/>
              </w:rPr>
            </w:pPr>
            <w:r w:rsidRPr="005E369F">
              <w:rPr>
                <w:b/>
                <w:color w:val="4B5E72"/>
              </w:rPr>
              <w:t>Indicators</w:t>
            </w:r>
          </w:p>
        </w:tc>
        <w:tc>
          <w:tcPr>
            <w:tcW w:w="2250" w:type="dxa"/>
            <w:shd w:val="clear" w:color="auto" w:fill="D9D9D9"/>
          </w:tcPr>
          <w:p w:rsidR="008216C8" w:rsidRPr="005E369F" w:rsidRDefault="008216C8" w:rsidP="001B59C8">
            <w:pPr>
              <w:jc w:val="center"/>
              <w:rPr>
                <w:b/>
                <w:color w:val="4B5E72"/>
              </w:rPr>
            </w:pPr>
            <w:r w:rsidRPr="005E369F">
              <w:rPr>
                <w:b/>
                <w:color w:val="4B5E72"/>
              </w:rPr>
              <w:t>Data Sources</w:t>
            </w:r>
          </w:p>
        </w:tc>
        <w:tc>
          <w:tcPr>
            <w:tcW w:w="1980" w:type="dxa"/>
            <w:shd w:val="clear" w:color="auto" w:fill="D9D9D9"/>
          </w:tcPr>
          <w:p w:rsidR="008216C8" w:rsidRPr="005E369F" w:rsidRDefault="008216C8" w:rsidP="001B59C8">
            <w:pPr>
              <w:jc w:val="center"/>
              <w:rPr>
                <w:b/>
                <w:color w:val="4B5E72"/>
              </w:rPr>
            </w:pPr>
            <w:r w:rsidRPr="005E369F">
              <w:rPr>
                <w:b/>
                <w:color w:val="4B5E72"/>
              </w:rPr>
              <w:t>Lead</w:t>
            </w:r>
          </w:p>
        </w:tc>
        <w:tc>
          <w:tcPr>
            <w:tcW w:w="1620" w:type="dxa"/>
            <w:shd w:val="clear" w:color="auto" w:fill="D9D9D9"/>
          </w:tcPr>
          <w:p w:rsidR="008216C8" w:rsidRPr="005E369F" w:rsidRDefault="008216C8" w:rsidP="001B59C8">
            <w:pPr>
              <w:jc w:val="center"/>
              <w:rPr>
                <w:b/>
                <w:color w:val="4B5E72"/>
              </w:rPr>
            </w:pPr>
            <w:r w:rsidRPr="005E369F">
              <w:rPr>
                <w:b/>
                <w:color w:val="4B5E72"/>
              </w:rPr>
              <w:t>Timeframe</w:t>
            </w:r>
          </w:p>
        </w:tc>
      </w:tr>
      <w:tr w:rsidR="008216C8" w:rsidRPr="0067144A" w:rsidTr="001B59C8">
        <w:tc>
          <w:tcPr>
            <w:tcW w:w="2088" w:type="dxa"/>
            <w:vMerge w:val="restart"/>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vMerge/>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vMerge/>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vMerge/>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shd w:val="clear" w:color="auto" w:fill="D9D9D9"/>
          </w:tcPr>
          <w:p w:rsidR="008216C8" w:rsidRPr="005E369F" w:rsidRDefault="008216C8" w:rsidP="001B59C8">
            <w:pPr>
              <w:jc w:val="center"/>
              <w:rPr>
                <w:b/>
                <w:color w:val="4B5E72"/>
              </w:rPr>
            </w:pPr>
            <w:r w:rsidRPr="005E369F">
              <w:rPr>
                <w:b/>
                <w:color w:val="4B5E72"/>
              </w:rPr>
              <w:t>Objective #3:</w:t>
            </w:r>
          </w:p>
        </w:tc>
        <w:tc>
          <w:tcPr>
            <w:tcW w:w="2700" w:type="dxa"/>
            <w:shd w:val="clear" w:color="auto" w:fill="D9D9D9"/>
          </w:tcPr>
          <w:p w:rsidR="008216C8" w:rsidRPr="005E369F" w:rsidRDefault="008216C8" w:rsidP="001B59C8">
            <w:pPr>
              <w:jc w:val="center"/>
              <w:rPr>
                <w:b/>
                <w:color w:val="4B5E72"/>
              </w:rPr>
            </w:pPr>
            <w:r w:rsidRPr="005E369F">
              <w:rPr>
                <w:b/>
                <w:color w:val="4B5E72"/>
              </w:rPr>
              <w:t>Evaluation Questions</w:t>
            </w:r>
          </w:p>
        </w:tc>
        <w:tc>
          <w:tcPr>
            <w:tcW w:w="3330" w:type="dxa"/>
            <w:shd w:val="clear" w:color="auto" w:fill="D9D9D9"/>
          </w:tcPr>
          <w:p w:rsidR="008216C8" w:rsidRPr="005E369F" w:rsidRDefault="008216C8" w:rsidP="001B59C8">
            <w:pPr>
              <w:jc w:val="center"/>
              <w:rPr>
                <w:b/>
                <w:color w:val="4B5E72"/>
              </w:rPr>
            </w:pPr>
            <w:r w:rsidRPr="005E369F">
              <w:rPr>
                <w:b/>
                <w:color w:val="4B5E72"/>
              </w:rPr>
              <w:t>Indicators</w:t>
            </w:r>
          </w:p>
        </w:tc>
        <w:tc>
          <w:tcPr>
            <w:tcW w:w="2250" w:type="dxa"/>
            <w:shd w:val="clear" w:color="auto" w:fill="D9D9D9"/>
          </w:tcPr>
          <w:p w:rsidR="008216C8" w:rsidRPr="005E369F" w:rsidRDefault="008216C8" w:rsidP="001B59C8">
            <w:pPr>
              <w:jc w:val="center"/>
              <w:rPr>
                <w:b/>
                <w:color w:val="4B5E72"/>
              </w:rPr>
            </w:pPr>
            <w:r w:rsidRPr="005E369F">
              <w:rPr>
                <w:b/>
                <w:color w:val="4B5E72"/>
              </w:rPr>
              <w:t>Data Sources</w:t>
            </w:r>
          </w:p>
        </w:tc>
        <w:tc>
          <w:tcPr>
            <w:tcW w:w="1980" w:type="dxa"/>
            <w:shd w:val="clear" w:color="auto" w:fill="D9D9D9"/>
          </w:tcPr>
          <w:p w:rsidR="008216C8" w:rsidRPr="005E369F" w:rsidRDefault="008216C8" w:rsidP="001B59C8">
            <w:pPr>
              <w:jc w:val="center"/>
              <w:rPr>
                <w:b/>
                <w:color w:val="4B5E72"/>
              </w:rPr>
            </w:pPr>
            <w:r w:rsidRPr="005E369F">
              <w:rPr>
                <w:b/>
                <w:color w:val="4B5E72"/>
              </w:rPr>
              <w:t>Lead</w:t>
            </w:r>
          </w:p>
        </w:tc>
        <w:tc>
          <w:tcPr>
            <w:tcW w:w="1620" w:type="dxa"/>
            <w:shd w:val="clear" w:color="auto" w:fill="D9D9D9"/>
          </w:tcPr>
          <w:p w:rsidR="008216C8" w:rsidRPr="005E369F" w:rsidRDefault="008216C8" w:rsidP="001B59C8">
            <w:pPr>
              <w:jc w:val="center"/>
              <w:rPr>
                <w:b/>
                <w:color w:val="4B5E72"/>
              </w:rPr>
            </w:pPr>
            <w:r w:rsidRPr="005E369F">
              <w:rPr>
                <w:b/>
                <w:color w:val="4B5E72"/>
              </w:rPr>
              <w:t>Timeframe</w:t>
            </w:r>
          </w:p>
        </w:tc>
      </w:tr>
      <w:tr w:rsidR="008216C8" w:rsidRPr="0067144A" w:rsidTr="001B59C8">
        <w:tc>
          <w:tcPr>
            <w:tcW w:w="2088" w:type="dxa"/>
            <w:vMerge w:val="restart"/>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vMerge/>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vMerge/>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r w:rsidR="008216C8" w:rsidRPr="0067144A" w:rsidTr="001B59C8">
        <w:tc>
          <w:tcPr>
            <w:tcW w:w="2088" w:type="dxa"/>
            <w:vMerge/>
            <w:shd w:val="clear" w:color="auto" w:fill="F2F2F2" w:themeFill="background1" w:themeFillShade="F2"/>
          </w:tcPr>
          <w:p w:rsidR="008216C8" w:rsidRPr="00795EEC" w:rsidRDefault="008216C8" w:rsidP="001B59C8"/>
        </w:tc>
        <w:tc>
          <w:tcPr>
            <w:tcW w:w="2700" w:type="dxa"/>
            <w:shd w:val="clear" w:color="auto" w:fill="F2F2F2" w:themeFill="background1" w:themeFillShade="F2"/>
          </w:tcPr>
          <w:p w:rsidR="008216C8" w:rsidRPr="00795EEC" w:rsidRDefault="008216C8" w:rsidP="001B59C8"/>
        </w:tc>
        <w:tc>
          <w:tcPr>
            <w:tcW w:w="3330" w:type="dxa"/>
            <w:shd w:val="clear" w:color="auto" w:fill="F2F2F2" w:themeFill="background1" w:themeFillShade="F2"/>
          </w:tcPr>
          <w:p w:rsidR="008216C8" w:rsidRPr="00795EEC" w:rsidRDefault="008216C8" w:rsidP="001B59C8"/>
        </w:tc>
        <w:tc>
          <w:tcPr>
            <w:tcW w:w="2250" w:type="dxa"/>
            <w:shd w:val="clear" w:color="auto" w:fill="F2F2F2" w:themeFill="background1" w:themeFillShade="F2"/>
          </w:tcPr>
          <w:p w:rsidR="008216C8" w:rsidRPr="00795EEC" w:rsidRDefault="008216C8" w:rsidP="001B59C8"/>
        </w:tc>
        <w:tc>
          <w:tcPr>
            <w:tcW w:w="1980" w:type="dxa"/>
            <w:shd w:val="clear" w:color="auto" w:fill="F2F2F2" w:themeFill="background1" w:themeFillShade="F2"/>
          </w:tcPr>
          <w:p w:rsidR="008216C8" w:rsidRPr="00795EEC" w:rsidRDefault="008216C8" w:rsidP="001B59C8"/>
        </w:tc>
        <w:tc>
          <w:tcPr>
            <w:tcW w:w="1620" w:type="dxa"/>
            <w:shd w:val="clear" w:color="auto" w:fill="F2F2F2" w:themeFill="background1" w:themeFillShade="F2"/>
          </w:tcPr>
          <w:p w:rsidR="008216C8" w:rsidRPr="00795EEC" w:rsidRDefault="008216C8" w:rsidP="001B59C8"/>
        </w:tc>
      </w:tr>
    </w:tbl>
    <w:p w:rsidR="00BF5F7F" w:rsidRDefault="00BF5F7F" w:rsidP="004D7DAB"/>
    <w:p w:rsidR="00BF5F7F" w:rsidRDefault="00BF5F7F" w:rsidP="004D7DAB"/>
    <w:p w:rsidR="00BF5F7F" w:rsidRDefault="00BF5F7F" w:rsidP="004D7DAB"/>
    <w:p w:rsidR="00BF5F7F" w:rsidRDefault="00BF5F7F" w:rsidP="004D7DAB"/>
    <w:p w:rsidR="00BF5F7F" w:rsidRDefault="00BF5F7F" w:rsidP="004D7DAB"/>
    <w:tbl>
      <w:tblPr>
        <w:tblW w:w="1396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496"/>
        <w:gridCol w:w="11472"/>
      </w:tblGrid>
      <w:tr w:rsidR="008216C8" w:rsidRPr="0067144A" w:rsidTr="001B59C8">
        <w:trPr>
          <w:trHeight w:val="521"/>
        </w:trPr>
        <w:tc>
          <w:tcPr>
            <w:tcW w:w="13968" w:type="dxa"/>
            <w:gridSpan w:val="2"/>
            <w:shd w:val="clear" w:color="auto" w:fill="D9D9D9"/>
          </w:tcPr>
          <w:p w:rsidR="008216C8" w:rsidRPr="005E369F" w:rsidRDefault="008216C8" w:rsidP="001B59C8">
            <w:pPr>
              <w:rPr>
                <w:b/>
                <w:color w:val="4B5E72"/>
              </w:rPr>
            </w:pPr>
            <w:r>
              <w:rPr>
                <w:b/>
                <w:color w:val="4B5E72"/>
              </w:rPr>
              <w:t xml:space="preserve">COLLECTING, </w:t>
            </w:r>
            <w:r w:rsidRPr="005E369F">
              <w:rPr>
                <w:b/>
                <w:color w:val="4B5E72"/>
              </w:rPr>
              <w:t>ANAL</w:t>
            </w:r>
            <w:r>
              <w:rPr>
                <w:b/>
                <w:color w:val="4B5E72"/>
              </w:rPr>
              <w:t>YZING AND INTERPRETING EVALUATION FI</w:t>
            </w:r>
            <w:r w:rsidRPr="005E369F">
              <w:rPr>
                <w:b/>
                <w:color w:val="4B5E72"/>
              </w:rPr>
              <w:t>N</w:t>
            </w:r>
            <w:r>
              <w:rPr>
                <w:b/>
                <w:color w:val="4B5E72"/>
              </w:rPr>
              <w:t>DINGS</w:t>
            </w:r>
          </w:p>
          <w:p w:rsidR="008216C8" w:rsidRPr="00AB6127" w:rsidRDefault="008216C8" w:rsidP="001B59C8">
            <w:r w:rsidRPr="00D47E56">
              <w:t xml:space="preserve">Evaluation data </w:t>
            </w:r>
            <w:r>
              <w:t xml:space="preserve">often </w:t>
            </w:r>
            <w:r w:rsidRPr="00D47E56">
              <w:t xml:space="preserve">must </w:t>
            </w:r>
            <w:r>
              <w:t xml:space="preserve">first </w:t>
            </w:r>
            <w:r w:rsidRPr="00D47E56">
              <w:t xml:space="preserve">be organized, tabulated, analyzed and interpreted before it can be useful. Look at your list of data sources </w:t>
            </w:r>
            <w:r>
              <w:t>above</w:t>
            </w:r>
            <w:r w:rsidRPr="00D47E56">
              <w:t xml:space="preserve"> and decide how you will </w:t>
            </w:r>
            <w:r>
              <w:t xml:space="preserve">use the </w:t>
            </w:r>
            <w:r w:rsidRPr="00D47E56">
              <w:t xml:space="preserve">data </w:t>
            </w:r>
            <w:r>
              <w:t>gathered to answer your evaluation questions</w:t>
            </w:r>
            <w:r w:rsidRPr="00D47E56">
              <w:t>. For example, will survey data be tabulated by hand or with a computer? Will any statistical techniques be used? How will narrative data be analyzed?</w:t>
            </w:r>
          </w:p>
        </w:tc>
      </w:tr>
      <w:tr w:rsidR="008216C8" w:rsidRPr="0067144A" w:rsidTr="001B59C8">
        <w:tc>
          <w:tcPr>
            <w:tcW w:w="2496" w:type="dxa"/>
            <w:shd w:val="clear" w:color="auto" w:fill="D9D9D9" w:themeFill="background1" w:themeFillShade="D9"/>
          </w:tcPr>
          <w:p w:rsidR="008216C8" w:rsidRPr="005E369F" w:rsidRDefault="008216C8" w:rsidP="001B59C8">
            <w:pPr>
              <w:jc w:val="center"/>
              <w:rPr>
                <w:b/>
                <w:color w:val="4B5E72"/>
              </w:rPr>
            </w:pPr>
            <w:r w:rsidRPr="005E369F">
              <w:rPr>
                <w:b/>
                <w:color w:val="4B5E72"/>
              </w:rPr>
              <w:t>Data Source</w:t>
            </w:r>
          </w:p>
        </w:tc>
        <w:tc>
          <w:tcPr>
            <w:tcW w:w="11472" w:type="dxa"/>
            <w:shd w:val="clear" w:color="auto" w:fill="D9D9D9" w:themeFill="background1" w:themeFillShade="D9"/>
          </w:tcPr>
          <w:p w:rsidR="008216C8" w:rsidRPr="005E369F" w:rsidRDefault="008216C8" w:rsidP="001B59C8">
            <w:pPr>
              <w:jc w:val="center"/>
              <w:rPr>
                <w:b/>
                <w:color w:val="4B5E72"/>
              </w:rPr>
            </w:pPr>
            <w:r>
              <w:rPr>
                <w:b/>
                <w:color w:val="4B5E72"/>
              </w:rPr>
              <w:t>Data collection, o</w:t>
            </w:r>
            <w:r w:rsidRPr="005E369F">
              <w:rPr>
                <w:b/>
                <w:color w:val="4B5E72"/>
              </w:rPr>
              <w:t>rganization, analysis and interpretation notes</w:t>
            </w:r>
          </w:p>
        </w:tc>
      </w:tr>
      <w:tr w:rsidR="008216C8" w:rsidRPr="0067144A" w:rsidTr="001B59C8">
        <w:tc>
          <w:tcPr>
            <w:tcW w:w="2496" w:type="dxa"/>
            <w:shd w:val="clear" w:color="auto" w:fill="F2F2F2" w:themeFill="background1" w:themeFillShade="F2"/>
          </w:tcPr>
          <w:p w:rsidR="008216C8" w:rsidRPr="005E369F" w:rsidRDefault="008216C8" w:rsidP="001B59C8">
            <w:r>
              <w:rPr>
                <w:i/>
                <w:color w:val="808080" w:themeColor="background1" w:themeShade="80"/>
                <w:sz w:val="18"/>
              </w:rPr>
              <w:t xml:space="preserve">Ex. </w:t>
            </w:r>
            <w:r w:rsidRPr="0075486D">
              <w:rPr>
                <w:i/>
                <w:color w:val="808080" w:themeColor="background1" w:themeShade="80"/>
                <w:sz w:val="18"/>
              </w:rPr>
              <w:t>Community-based self-report survey post implementation</w:t>
            </w:r>
          </w:p>
        </w:tc>
        <w:tc>
          <w:tcPr>
            <w:tcW w:w="11472" w:type="dxa"/>
            <w:shd w:val="clear" w:color="auto" w:fill="F2F2F2" w:themeFill="background1" w:themeFillShade="F2"/>
          </w:tcPr>
          <w:p w:rsidR="008216C8" w:rsidRPr="0075486D" w:rsidRDefault="008216C8" w:rsidP="001B59C8">
            <w:pPr>
              <w:pStyle w:val="Bullet1"/>
              <w:numPr>
                <w:ilvl w:val="0"/>
                <w:numId w:val="0"/>
              </w:numPr>
              <w:rPr>
                <w:i/>
                <w:color w:val="808080" w:themeColor="background1" w:themeShade="80"/>
                <w:sz w:val="18"/>
              </w:rPr>
            </w:pPr>
            <w:r>
              <w:rPr>
                <w:i/>
                <w:color w:val="808080" w:themeColor="background1" w:themeShade="80"/>
                <w:sz w:val="18"/>
              </w:rPr>
              <w:t xml:space="preserve">Survey data (both quantitative and qualitative) will be collected using an online survey tool and tabulated by computer. Badger County Bike/Ped Committee will work with student interns to collect and analyze survey data. </w:t>
            </w:r>
          </w:p>
          <w:p w:rsidR="008216C8" w:rsidRPr="005E369F" w:rsidRDefault="008216C8" w:rsidP="001B59C8"/>
        </w:tc>
      </w:tr>
      <w:tr w:rsidR="008216C8" w:rsidRPr="007A3C3B" w:rsidTr="001B59C8">
        <w:tc>
          <w:tcPr>
            <w:tcW w:w="2496" w:type="dxa"/>
            <w:shd w:val="clear" w:color="auto" w:fill="F2F2F2" w:themeFill="background1" w:themeFillShade="F2"/>
          </w:tcPr>
          <w:p w:rsidR="008216C8" w:rsidRPr="007A3C3B" w:rsidRDefault="008216C8" w:rsidP="001B59C8">
            <w:pPr>
              <w:rPr>
                <w:sz w:val="18"/>
                <w:szCs w:val="18"/>
              </w:rPr>
            </w:pPr>
          </w:p>
        </w:tc>
        <w:tc>
          <w:tcPr>
            <w:tcW w:w="11472" w:type="dxa"/>
            <w:shd w:val="clear" w:color="auto" w:fill="F2F2F2" w:themeFill="background1" w:themeFillShade="F2"/>
          </w:tcPr>
          <w:p w:rsidR="008216C8" w:rsidRPr="007A3C3B" w:rsidRDefault="008216C8" w:rsidP="001B59C8">
            <w:pPr>
              <w:rPr>
                <w:sz w:val="18"/>
                <w:szCs w:val="18"/>
              </w:rPr>
            </w:pPr>
          </w:p>
        </w:tc>
      </w:tr>
      <w:tr w:rsidR="008216C8" w:rsidRPr="007A3C3B" w:rsidTr="001B59C8">
        <w:tc>
          <w:tcPr>
            <w:tcW w:w="2496" w:type="dxa"/>
            <w:shd w:val="clear" w:color="auto" w:fill="F2F2F2" w:themeFill="background1" w:themeFillShade="F2"/>
          </w:tcPr>
          <w:p w:rsidR="008216C8" w:rsidRPr="007A3C3B" w:rsidRDefault="008216C8" w:rsidP="001B59C8">
            <w:pPr>
              <w:rPr>
                <w:sz w:val="18"/>
                <w:szCs w:val="18"/>
              </w:rPr>
            </w:pPr>
          </w:p>
        </w:tc>
        <w:tc>
          <w:tcPr>
            <w:tcW w:w="11472" w:type="dxa"/>
            <w:shd w:val="clear" w:color="auto" w:fill="F2F2F2" w:themeFill="background1" w:themeFillShade="F2"/>
          </w:tcPr>
          <w:p w:rsidR="008216C8" w:rsidRPr="007A3C3B" w:rsidRDefault="008216C8" w:rsidP="001B59C8">
            <w:pPr>
              <w:rPr>
                <w:sz w:val="18"/>
                <w:szCs w:val="18"/>
              </w:rPr>
            </w:pPr>
          </w:p>
        </w:tc>
      </w:tr>
      <w:tr w:rsidR="008216C8" w:rsidRPr="007A3C3B" w:rsidTr="001B59C8">
        <w:tc>
          <w:tcPr>
            <w:tcW w:w="2496" w:type="dxa"/>
            <w:shd w:val="clear" w:color="auto" w:fill="F2F2F2" w:themeFill="background1" w:themeFillShade="F2"/>
          </w:tcPr>
          <w:p w:rsidR="008216C8" w:rsidRPr="007A3C3B" w:rsidRDefault="008216C8" w:rsidP="001B59C8">
            <w:pPr>
              <w:rPr>
                <w:sz w:val="18"/>
                <w:szCs w:val="18"/>
              </w:rPr>
            </w:pPr>
          </w:p>
        </w:tc>
        <w:tc>
          <w:tcPr>
            <w:tcW w:w="11472" w:type="dxa"/>
            <w:shd w:val="clear" w:color="auto" w:fill="F2F2F2" w:themeFill="background1" w:themeFillShade="F2"/>
          </w:tcPr>
          <w:p w:rsidR="008216C8" w:rsidRPr="007A3C3B" w:rsidRDefault="008216C8" w:rsidP="001B59C8">
            <w:pPr>
              <w:rPr>
                <w:sz w:val="18"/>
                <w:szCs w:val="18"/>
              </w:rPr>
            </w:pPr>
          </w:p>
        </w:tc>
      </w:tr>
    </w:tbl>
    <w:p w:rsidR="008216C8" w:rsidRDefault="008216C8" w:rsidP="004D7DAB"/>
    <w:p w:rsidR="008216C8" w:rsidRDefault="008216C8" w:rsidP="004D7DAB"/>
    <w:p w:rsidR="008216C8" w:rsidRDefault="008216C8" w:rsidP="004D7DAB"/>
    <w:p w:rsidR="008216C8" w:rsidRDefault="008216C8" w:rsidP="004D7DAB"/>
    <w:tbl>
      <w:tblPr>
        <w:tblW w:w="1396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3015"/>
        <w:gridCol w:w="10953"/>
      </w:tblGrid>
      <w:tr w:rsidR="008216C8" w:rsidRPr="0067144A" w:rsidTr="001B59C8">
        <w:trPr>
          <w:trHeight w:val="521"/>
        </w:trPr>
        <w:tc>
          <w:tcPr>
            <w:tcW w:w="13968" w:type="dxa"/>
            <w:gridSpan w:val="2"/>
            <w:shd w:val="clear" w:color="auto" w:fill="D9D9D9"/>
          </w:tcPr>
          <w:p w:rsidR="008216C8" w:rsidRDefault="008216C8" w:rsidP="001B59C8">
            <w:pPr>
              <w:rPr>
                <w:b/>
                <w:color w:val="4B5E72"/>
              </w:rPr>
            </w:pPr>
            <w:r>
              <w:rPr>
                <w:b/>
                <w:color w:val="4B5E72"/>
              </w:rPr>
              <w:t>SUMMARIZING YOUR</w:t>
            </w:r>
            <w:r w:rsidRPr="005E369F">
              <w:rPr>
                <w:b/>
                <w:color w:val="4B5E72"/>
              </w:rPr>
              <w:t xml:space="preserve"> FINDINGS</w:t>
            </w:r>
          </w:p>
          <w:p w:rsidR="008216C8" w:rsidRPr="00AB6127" w:rsidRDefault="008216C8" w:rsidP="001B59C8">
            <w:r w:rsidRPr="00D47E56">
              <w:t xml:space="preserve">After </w:t>
            </w:r>
            <w:r>
              <w:t xml:space="preserve">you’ve analyzed and interpreted your findings, </w:t>
            </w:r>
            <w:r w:rsidRPr="00D47E56">
              <w:t>you should prepare a summary of the information ob</w:t>
            </w:r>
            <w:r>
              <w:t>tained through your evaluation.</w:t>
            </w:r>
            <w:r w:rsidRPr="00D47E56">
              <w:t xml:space="preserve"> Identify three to five main points from the evaluation that you feel are most important to highlight in the summary. It is important for you to set a target completion date for this summary and </w:t>
            </w:r>
            <w:r>
              <w:t>designate someone as the lead.</w:t>
            </w:r>
          </w:p>
        </w:tc>
      </w:tr>
      <w:tr w:rsidR="008216C8" w:rsidRPr="0067144A" w:rsidTr="001B59C8">
        <w:tc>
          <w:tcPr>
            <w:tcW w:w="3015" w:type="dxa"/>
            <w:shd w:val="clear" w:color="auto" w:fill="D9D9D9" w:themeFill="background1" w:themeFillShade="D9"/>
          </w:tcPr>
          <w:p w:rsidR="008216C8" w:rsidRPr="005E369F" w:rsidRDefault="008216C8" w:rsidP="001B59C8">
            <w:pPr>
              <w:rPr>
                <w:b/>
                <w:color w:val="4B5E72"/>
              </w:rPr>
            </w:pPr>
            <w:r>
              <w:rPr>
                <w:b/>
                <w:color w:val="4B5E72"/>
              </w:rPr>
              <w:t xml:space="preserve">Target Date: </w:t>
            </w:r>
          </w:p>
        </w:tc>
        <w:tc>
          <w:tcPr>
            <w:tcW w:w="10953" w:type="dxa"/>
            <w:shd w:val="clear" w:color="auto" w:fill="F2F2F2" w:themeFill="background1" w:themeFillShade="F2"/>
          </w:tcPr>
          <w:p w:rsidR="008216C8" w:rsidRPr="00EF3581" w:rsidRDefault="008216C8" w:rsidP="001B59C8">
            <w:pPr>
              <w:rPr>
                <w:sz w:val="18"/>
                <w:szCs w:val="18"/>
              </w:rPr>
            </w:pPr>
          </w:p>
        </w:tc>
      </w:tr>
      <w:tr w:rsidR="008216C8" w:rsidRPr="0067144A" w:rsidTr="001B59C8">
        <w:tc>
          <w:tcPr>
            <w:tcW w:w="3015" w:type="dxa"/>
            <w:shd w:val="clear" w:color="auto" w:fill="D9D9D9" w:themeFill="background1" w:themeFillShade="D9"/>
          </w:tcPr>
          <w:p w:rsidR="008216C8" w:rsidRPr="0076538D" w:rsidRDefault="008216C8" w:rsidP="001B59C8">
            <w:pPr>
              <w:rPr>
                <w:b/>
                <w:color w:val="4B5E72"/>
              </w:rPr>
            </w:pPr>
            <w:r>
              <w:rPr>
                <w:b/>
                <w:color w:val="4B5E72"/>
              </w:rPr>
              <w:t>Lead:</w:t>
            </w:r>
          </w:p>
        </w:tc>
        <w:tc>
          <w:tcPr>
            <w:tcW w:w="10953" w:type="dxa"/>
            <w:shd w:val="clear" w:color="auto" w:fill="F2F2F2" w:themeFill="background1" w:themeFillShade="F2"/>
          </w:tcPr>
          <w:p w:rsidR="008216C8" w:rsidRPr="00EF3581" w:rsidRDefault="008216C8" w:rsidP="001B59C8">
            <w:pPr>
              <w:rPr>
                <w:sz w:val="18"/>
                <w:szCs w:val="18"/>
              </w:rPr>
            </w:pPr>
          </w:p>
        </w:tc>
      </w:tr>
      <w:tr w:rsidR="008216C8" w:rsidRPr="0067144A" w:rsidTr="001B59C8">
        <w:tc>
          <w:tcPr>
            <w:tcW w:w="3015" w:type="dxa"/>
            <w:shd w:val="clear" w:color="auto" w:fill="D9D9D9" w:themeFill="background1" w:themeFillShade="D9"/>
          </w:tcPr>
          <w:p w:rsidR="008216C8" w:rsidRPr="0076538D" w:rsidRDefault="008216C8" w:rsidP="001B59C8">
            <w:pPr>
              <w:rPr>
                <w:b/>
                <w:color w:val="4B5E72"/>
              </w:rPr>
            </w:pPr>
            <w:r>
              <w:rPr>
                <w:b/>
                <w:color w:val="4B5E72"/>
              </w:rPr>
              <w:t>Summary preparation notes:</w:t>
            </w:r>
          </w:p>
        </w:tc>
        <w:tc>
          <w:tcPr>
            <w:tcW w:w="10953" w:type="dxa"/>
            <w:shd w:val="clear" w:color="auto" w:fill="F2F2F2" w:themeFill="background1" w:themeFillShade="F2"/>
          </w:tcPr>
          <w:p w:rsidR="008216C8" w:rsidRPr="00EF3581" w:rsidRDefault="008216C8" w:rsidP="001B59C8">
            <w:pPr>
              <w:rPr>
                <w:sz w:val="18"/>
                <w:szCs w:val="18"/>
              </w:rPr>
            </w:pPr>
          </w:p>
        </w:tc>
      </w:tr>
    </w:tbl>
    <w:p w:rsidR="008216C8" w:rsidRDefault="008216C8" w:rsidP="004D7DAB"/>
    <w:p w:rsidR="008216C8" w:rsidRDefault="008216C8" w:rsidP="004D7DAB"/>
    <w:p w:rsidR="008216C8" w:rsidRDefault="008216C8" w:rsidP="004D7DAB"/>
    <w:p w:rsidR="008216C8" w:rsidRDefault="008216C8" w:rsidP="004D7DAB"/>
    <w:p w:rsidR="008216C8" w:rsidRDefault="008216C8" w:rsidP="004D7DAB"/>
    <w:p w:rsidR="008216C8" w:rsidRDefault="008216C8" w:rsidP="004D7DAB"/>
    <w:p w:rsidR="008216C8" w:rsidRDefault="008216C8" w:rsidP="004D7DAB"/>
    <w:p w:rsidR="008216C8" w:rsidRDefault="008216C8" w:rsidP="004D7DAB"/>
    <w:tbl>
      <w:tblPr>
        <w:tblW w:w="1396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496"/>
        <w:gridCol w:w="11472"/>
      </w:tblGrid>
      <w:tr w:rsidR="008216C8" w:rsidRPr="0067144A" w:rsidTr="001B59C8">
        <w:trPr>
          <w:trHeight w:val="521"/>
        </w:trPr>
        <w:tc>
          <w:tcPr>
            <w:tcW w:w="13968" w:type="dxa"/>
            <w:gridSpan w:val="2"/>
            <w:shd w:val="clear" w:color="auto" w:fill="D9D9D9"/>
          </w:tcPr>
          <w:p w:rsidR="008216C8" w:rsidRDefault="008216C8" w:rsidP="001B59C8">
            <w:pPr>
              <w:rPr>
                <w:b/>
                <w:color w:val="4B5E72"/>
              </w:rPr>
            </w:pPr>
            <w:r>
              <w:rPr>
                <w:b/>
                <w:color w:val="4B5E72"/>
              </w:rPr>
              <w:t>USING AND DISSEMINATING YOUR FINDINGS</w:t>
            </w:r>
          </w:p>
          <w:p w:rsidR="008216C8" w:rsidRPr="00AB6127" w:rsidRDefault="008216C8" w:rsidP="001B59C8">
            <w:r w:rsidRPr="00D47E56">
              <w:t xml:space="preserve">The last step is to plan how you will use and communicate the evaluation information. </w:t>
            </w:r>
            <w:r>
              <w:t xml:space="preserve">Consider your stakeholders and </w:t>
            </w:r>
            <w:r w:rsidRPr="00D47E56">
              <w:t xml:space="preserve">the best ways to share useful information with each of them. This could include a written report, oral presentation, graphs or other visuals, etc. </w:t>
            </w:r>
            <w:r>
              <w:t xml:space="preserve">How might your stakeholders also use the findings? </w:t>
            </w:r>
            <w:r w:rsidRPr="00D47E56">
              <w:t>Also remember to share the evaluation information with any survey or interview respondents.</w:t>
            </w:r>
            <w:r>
              <w:t xml:space="preserve"> </w:t>
            </w:r>
          </w:p>
        </w:tc>
      </w:tr>
      <w:tr w:rsidR="008216C8" w:rsidRPr="0067144A" w:rsidTr="001B59C8">
        <w:tc>
          <w:tcPr>
            <w:tcW w:w="2496" w:type="dxa"/>
            <w:shd w:val="clear" w:color="auto" w:fill="D9D9D9" w:themeFill="background1" w:themeFillShade="D9"/>
          </w:tcPr>
          <w:p w:rsidR="008216C8" w:rsidRPr="005E369F" w:rsidRDefault="008216C8" w:rsidP="001B59C8">
            <w:pPr>
              <w:jc w:val="center"/>
              <w:rPr>
                <w:b/>
                <w:color w:val="4B5E72"/>
              </w:rPr>
            </w:pPr>
            <w:r>
              <w:rPr>
                <w:b/>
                <w:color w:val="4B5E72"/>
              </w:rPr>
              <w:t>Stakeholders</w:t>
            </w:r>
          </w:p>
        </w:tc>
        <w:tc>
          <w:tcPr>
            <w:tcW w:w="11472" w:type="dxa"/>
            <w:shd w:val="clear" w:color="auto" w:fill="D9D9D9" w:themeFill="background1" w:themeFillShade="D9"/>
          </w:tcPr>
          <w:p w:rsidR="008216C8" w:rsidRPr="005E369F" w:rsidRDefault="008216C8" w:rsidP="001B59C8">
            <w:pPr>
              <w:jc w:val="center"/>
              <w:rPr>
                <w:b/>
                <w:color w:val="4B5E72"/>
              </w:rPr>
            </w:pPr>
            <w:r>
              <w:rPr>
                <w:b/>
                <w:color w:val="4B5E72"/>
              </w:rPr>
              <w:t>What is the best way to share information with this group?</w:t>
            </w:r>
          </w:p>
        </w:tc>
      </w:tr>
      <w:tr w:rsidR="008216C8" w:rsidRPr="0067144A" w:rsidTr="001B59C8">
        <w:tc>
          <w:tcPr>
            <w:tcW w:w="2496" w:type="dxa"/>
            <w:shd w:val="clear" w:color="auto" w:fill="F2F2F2" w:themeFill="background1" w:themeFillShade="F2"/>
          </w:tcPr>
          <w:p w:rsidR="008216C8" w:rsidRPr="00EF3581" w:rsidRDefault="008216C8" w:rsidP="001B59C8">
            <w:pPr>
              <w:rPr>
                <w:sz w:val="18"/>
                <w:szCs w:val="18"/>
              </w:rPr>
            </w:pPr>
            <w:r w:rsidRPr="0075486D">
              <w:rPr>
                <w:i/>
                <w:color w:val="808080" w:themeColor="background1" w:themeShade="80"/>
                <w:sz w:val="18"/>
              </w:rPr>
              <w:t>Ex. Badger County Board of Supervisors</w:t>
            </w:r>
          </w:p>
        </w:tc>
        <w:tc>
          <w:tcPr>
            <w:tcW w:w="11472" w:type="dxa"/>
            <w:shd w:val="clear" w:color="auto" w:fill="F2F2F2" w:themeFill="background1" w:themeFillShade="F2"/>
          </w:tcPr>
          <w:p w:rsidR="008216C8" w:rsidRPr="00EF3581" w:rsidRDefault="008216C8" w:rsidP="001B59C8">
            <w:pPr>
              <w:rPr>
                <w:sz w:val="18"/>
                <w:szCs w:val="18"/>
              </w:rPr>
            </w:pPr>
            <w:r>
              <w:rPr>
                <w:i/>
                <w:color w:val="808080" w:themeColor="background1" w:themeShade="80"/>
                <w:sz w:val="18"/>
              </w:rPr>
              <w:t>The H</w:t>
            </w:r>
            <w:r w:rsidRPr="00EF3581">
              <w:rPr>
                <w:i/>
                <w:color w:val="808080" w:themeColor="background1" w:themeShade="80"/>
                <w:sz w:val="18"/>
              </w:rPr>
              <w:t xml:space="preserve">ealthy Badger County </w:t>
            </w:r>
            <w:r>
              <w:rPr>
                <w:i/>
                <w:color w:val="808080" w:themeColor="background1" w:themeShade="80"/>
                <w:sz w:val="18"/>
              </w:rPr>
              <w:t xml:space="preserve">Coalition </w:t>
            </w:r>
            <w:r w:rsidRPr="00EF3581">
              <w:rPr>
                <w:i/>
                <w:color w:val="808080" w:themeColor="background1" w:themeShade="80"/>
                <w:sz w:val="18"/>
              </w:rPr>
              <w:t xml:space="preserve">will </w:t>
            </w:r>
            <w:r>
              <w:rPr>
                <w:i/>
                <w:color w:val="808080" w:themeColor="background1" w:themeShade="80"/>
                <w:sz w:val="18"/>
              </w:rPr>
              <w:t>provide a written report and in-person presentation to the Board of Supervisors with complete evaluation findings. The coalition will also provide regular updates on Complete Streets implementation and impacts leading up to the final evaluation. The Board of Supervisors will use this information to determine whether to continue to fund sidewalk and/or bike lane projects as is called for in the complete streets policy.</w:t>
            </w:r>
          </w:p>
        </w:tc>
      </w:tr>
      <w:tr w:rsidR="008216C8" w:rsidRPr="0067144A" w:rsidTr="001B59C8">
        <w:tc>
          <w:tcPr>
            <w:tcW w:w="2496" w:type="dxa"/>
            <w:shd w:val="clear" w:color="auto" w:fill="F2F2F2" w:themeFill="background1" w:themeFillShade="F2"/>
          </w:tcPr>
          <w:p w:rsidR="008216C8" w:rsidRPr="00EF3581" w:rsidRDefault="008216C8" w:rsidP="001B59C8">
            <w:pPr>
              <w:rPr>
                <w:sz w:val="18"/>
                <w:szCs w:val="18"/>
              </w:rPr>
            </w:pPr>
          </w:p>
        </w:tc>
        <w:tc>
          <w:tcPr>
            <w:tcW w:w="11472" w:type="dxa"/>
            <w:shd w:val="clear" w:color="auto" w:fill="F2F2F2" w:themeFill="background1" w:themeFillShade="F2"/>
          </w:tcPr>
          <w:p w:rsidR="008216C8" w:rsidRPr="00EF3581" w:rsidRDefault="008216C8" w:rsidP="001B59C8">
            <w:pPr>
              <w:rPr>
                <w:sz w:val="18"/>
                <w:szCs w:val="18"/>
              </w:rPr>
            </w:pPr>
          </w:p>
        </w:tc>
      </w:tr>
      <w:tr w:rsidR="008216C8" w:rsidRPr="0067144A" w:rsidTr="001B59C8">
        <w:tc>
          <w:tcPr>
            <w:tcW w:w="2496" w:type="dxa"/>
            <w:shd w:val="clear" w:color="auto" w:fill="F2F2F2" w:themeFill="background1" w:themeFillShade="F2"/>
          </w:tcPr>
          <w:p w:rsidR="008216C8" w:rsidRPr="00EF3581" w:rsidRDefault="008216C8" w:rsidP="001B59C8">
            <w:pPr>
              <w:rPr>
                <w:sz w:val="18"/>
                <w:szCs w:val="18"/>
              </w:rPr>
            </w:pPr>
          </w:p>
        </w:tc>
        <w:tc>
          <w:tcPr>
            <w:tcW w:w="11472" w:type="dxa"/>
            <w:shd w:val="clear" w:color="auto" w:fill="F2F2F2" w:themeFill="background1" w:themeFillShade="F2"/>
          </w:tcPr>
          <w:p w:rsidR="008216C8" w:rsidRPr="00EF3581" w:rsidRDefault="008216C8" w:rsidP="001B59C8">
            <w:pPr>
              <w:rPr>
                <w:sz w:val="18"/>
                <w:szCs w:val="18"/>
              </w:rPr>
            </w:pPr>
          </w:p>
        </w:tc>
      </w:tr>
      <w:tr w:rsidR="008216C8" w:rsidRPr="0067144A" w:rsidTr="001B59C8">
        <w:tc>
          <w:tcPr>
            <w:tcW w:w="2496" w:type="dxa"/>
            <w:shd w:val="clear" w:color="auto" w:fill="F2F2F2" w:themeFill="background1" w:themeFillShade="F2"/>
          </w:tcPr>
          <w:p w:rsidR="008216C8" w:rsidRPr="00EF3581" w:rsidRDefault="008216C8" w:rsidP="001B59C8">
            <w:pPr>
              <w:rPr>
                <w:sz w:val="18"/>
                <w:szCs w:val="18"/>
              </w:rPr>
            </w:pPr>
          </w:p>
        </w:tc>
        <w:tc>
          <w:tcPr>
            <w:tcW w:w="11472" w:type="dxa"/>
            <w:shd w:val="clear" w:color="auto" w:fill="F2F2F2" w:themeFill="background1" w:themeFillShade="F2"/>
          </w:tcPr>
          <w:p w:rsidR="008216C8" w:rsidRPr="00EF3581" w:rsidRDefault="008216C8" w:rsidP="001B59C8">
            <w:pPr>
              <w:rPr>
                <w:sz w:val="18"/>
                <w:szCs w:val="18"/>
              </w:rPr>
            </w:pPr>
          </w:p>
        </w:tc>
      </w:tr>
    </w:tbl>
    <w:p w:rsidR="008216C8" w:rsidRDefault="008216C8" w:rsidP="004D7DAB"/>
    <w:p w:rsidR="00BF5F7F" w:rsidRDefault="00BF5F7F" w:rsidP="004D7DAB"/>
    <w:p w:rsidR="008216C8" w:rsidRPr="00CE17B1" w:rsidRDefault="008216C8" w:rsidP="008216C8">
      <w:pPr>
        <w:jc w:val="both"/>
        <w:rPr>
          <w:i/>
        </w:rPr>
      </w:pPr>
      <w:r w:rsidRPr="00CE17B1">
        <w:rPr>
          <w:i/>
        </w:rPr>
        <w:t xml:space="preserve">Adapted from the </w:t>
      </w:r>
      <w:hyperlink r:id="rId9" w:history="1">
        <w:r w:rsidRPr="00CE17B1">
          <w:rPr>
            <w:rStyle w:val="Hyperlink"/>
            <w:i/>
          </w:rPr>
          <w:t>Healthy Wisconsin Leadership Institute Community Health Improvement Toolkit</w:t>
        </w:r>
      </w:hyperlink>
      <w:bookmarkStart w:id="0" w:name="_GoBack"/>
      <w:bookmarkEnd w:id="0"/>
      <w:r w:rsidRPr="00CE17B1">
        <w:rPr>
          <w:i/>
        </w:rPr>
        <w:t xml:space="preserve">. </w:t>
      </w:r>
    </w:p>
    <w:p w:rsidR="00CD3BA2" w:rsidRPr="004D2A68" w:rsidRDefault="00CD3BA2" w:rsidP="004D7DAB"/>
    <w:sectPr w:rsidR="00CD3BA2" w:rsidRPr="004D2A68" w:rsidSect="005007F7">
      <w:headerReference w:type="default" r:id="rId10"/>
      <w:footerReference w:type="even" r:id="rId11"/>
      <w:footerReference w:type="default" r:id="rId12"/>
      <w:headerReference w:type="first" r:id="rId13"/>
      <w:footerReference w:type="first" r:id="rId14"/>
      <w:pgSz w:w="15840" w:h="12240" w:orient="landscape" w:code="1"/>
      <w:pgMar w:top="2520" w:right="1440" w:bottom="1440" w:left="1440" w:header="1800" w:footer="432" w:gutter="0"/>
      <w:pgNumType w:start="1"/>
      <w:cols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55" w:rsidRDefault="00BA5555" w:rsidP="004A7C1D">
      <w:r>
        <w:separator/>
      </w:r>
    </w:p>
  </w:endnote>
  <w:endnote w:type="continuationSeparator" w:id="0">
    <w:p w:rsidR="00BA5555" w:rsidRDefault="00BA5555" w:rsidP="004A7C1D">
      <w:r>
        <w:continuationSeparator/>
      </w:r>
    </w:p>
  </w:endnote>
  <w:endnote w:type="continuationNotice" w:id="1">
    <w:p w:rsidR="00BA5555" w:rsidRDefault="00BA5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1952EC" w:rsidRDefault="001E574F" w:rsidP="001952EC">
    <w:pPr>
      <w:pStyle w:val="Footer"/>
      <w:framePr w:wrap="around" w:vAnchor="text" w:hAnchor="margin" w:y="1"/>
      <w:rPr>
        <w:rStyle w:val="PageNumber"/>
        <w:b/>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C70980">
      <w:rPr>
        <w:rStyle w:val="PageNumber"/>
        <w:b/>
        <w:noProof/>
      </w:rPr>
      <w:t>2</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A419EA" w:rsidRDefault="001E574F" w:rsidP="00663B5F">
    <w:pPr>
      <w:pStyle w:val="Heading2"/>
    </w:pPr>
    <w:r w:rsidRPr="00A419EA">
      <w:rPr>
        <w:noProof/>
        <w:lang w:eastAsia="en-US"/>
      </w:rPr>
      <w:drawing>
        <wp:anchor distT="0" distB="0" distL="114300" distR="114300" simplePos="0" relativeHeight="251667456" behindDoc="1" locked="0" layoutInCell="1" allowOverlap="1" wp14:anchorId="5B4A94D4" wp14:editId="573C67B9">
          <wp:simplePos x="0" y="0"/>
          <wp:positionH relativeFrom="column">
            <wp:posOffset>66040</wp:posOffset>
          </wp:positionH>
          <wp:positionV relativeFrom="paragraph">
            <wp:posOffset>-444500</wp:posOffset>
          </wp:positionV>
          <wp:extent cx="7763172" cy="100584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72" cy="1005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55" w:rsidRDefault="00BA5555" w:rsidP="004A7C1D">
      <w:r>
        <w:separator/>
      </w:r>
    </w:p>
  </w:footnote>
  <w:footnote w:type="continuationSeparator" w:id="0">
    <w:p w:rsidR="00BA5555" w:rsidRDefault="00BA5555" w:rsidP="004A7C1D">
      <w:r>
        <w:continuationSeparator/>
      </w:r>
    </w:p>
  </w:footnote>
  <w:footnote w:type="continuationNotice" w:id="1">
    <w:p w:rsidR="00BA5555" w:rsidRDefault="00BA55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A419EA">
    <w:pPr>
      <w:pStyle w:val="Header"/>
    </w:pPr>
    <w:r w:rsidRPr="001E574F">
      <w:rPr>
        <w:noProof/>
        <w:lang w:eastAsia="en-US"/>
      </w:rPr>
      <w:drawing>
        <wp:anchor distT="0" distB="0" distL="114300" distR="114300" simplePos="0" relativeHeight="251670528" behindDoc="0" locked="0" layoutInCell="1" allowOverlap="1" wp14:anchorId="7B0B8B06" wp14:editId="04E15B32">
          <wp:simplePos x="0" y="0"/>
          <wp:positionH relativeFrom="column">
            <wp:posOffset>-685800</wp:posOffset>
          </wp:positionH>
          <wp:positionV relativeFrom="paragraph">
            <wp:posOffset>-1143000</wp:posOffset>
          </wp:positionV>
          <wp:extent cx="10064115" cy="1560195"/>
          <wp:effectExtent l="0" t="0" r="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641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pPr>
      <w:pStyle w:val="Header"/>
    </w:pPr>
    <w:r w:rsidRPr="008829E4">
      <w:rPr>
        <w:noProof/>
        <w:lang w:eastAsia="en-US"/>
      </w:rPr>
      <w:drawing>
        <wp:anchor distT="0" distB="0" distL="114300" distR="114300" simplePos="0" relativeHeight="251660288" behindDoc="0" locked="0" layoutInCell="1" allowOverlap="1" wp14:anchorId="547443F0" wp14:editId="0B5F1F90">
          <wp:simplePos x="0" y="0"/>
          <wp:positionH relativeFrom="column">
            <wp:posOffset>-685800</wp:posOffset>
          </wp:positionH>
          <wp:positionV relativeFrom="paragraph">
            <wp:posOffset>-1143000</wp:posOffset>
          </wp:positionV>
          <wp:extent cx="10064115" cy="1560195"/>
          <wp:effectExtent l="0" t="0" r="0"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641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5">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7">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39"/>
  </w:num>
  <w:num w:numId="5">
    <w:abstractNumId w:val="28"/>
  </w:num>
  <w:num w:numId="6">
    <w:abstractNumId w:val="19"/>
  </w:num>
  <w:num w:numId="7">
    <w:abstractNumId w:val="38"/>
  </w:num>
  <w:num w:numId="8">
    <w:abstractNumId w:val="23"/>
  </w:num>
  <w:num w:numId="9">
    <w:abstractNumId w:val="11"/>
  </w:num>
  <w:num w:numId="10">
    <w:abstractNumId w:val="42"/>
  </w:num>
  <w:num w:numId="11">
    <w:abstractNumId w:val="15"/>
  </w:num>
  <w:num w:numId="12">
    <w:abstractNumId w:val="18"/>
  </w:num>
  <w:num w:numId="13">
    <w:abstractNumId w:val="33"/>
  </w:num>
  <w:num w:numId="14">
    <w:abstractNumId w:val="27"/>
  </w:num>
  <w:num w:numId="15">
    <w:abstractNumId w:val="21"/>
  </w:num>
  <w:num w:numId="16">
    <w:abstractNumId w:val="32"/>
  </w:num>
  <w:num w:numId="17">
    <w:abstractNumId w:val="24"/>
  </w:num>
  <w:num w:numId="18">
    <w:abstractNumId w:val="17"/>
  </w:num>
  <w:num w:numId="19">
    <w:abstractNumId w:val="30"/>
  </w:num>
  <w:num w:numId="20">
    <w:abstractNumId w:val="37"/>
  </w:num>
  <w:num w:numId="21">
    <w:abstractNumId w:val="41"/>
  </w:num>
  <w:num w:numId="22">
    <w:abstractNumId w:val="35"/>
  </w:num>
  <w:num w:numId="23">
    <w:abstractNumId w:val="26"/>
  </w:num>
  <w:num w:numId="24">
    <w:abstractNumId w:val="25"/>
  </w:num>
  <w:num w:numId="25">
    <w:abstractNumId w:val="16"/>
  </w:num>
  <w:num w:numId="26">
    <w:abstractNumId w:val="12"/>
  </w:num>
  <w:num w:numId="27">
    <w:abstractNumId w:val="36"/>
  </w:num>
  <w:num w:numId="28">
    <w:abstractNumId w:val="20"/>
  </w:num>
  <w:num w:numId="29">
    <w:abstractNumId w:val="34"/>
  </w:num>
  <w:num w:numId="30">
    <w:abstractNumId w:val="29"/>
  </w:num>
  <w:num w:numId="31">
    <w:abstractNumId w:val="3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c9c40d,#f6dc93,#fef0d5"/>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84"/>
    <w:rsid w:val="00002AF6"/>
    <w:rsid w:val="00005FA3"/>
    <w:rsid w:val="0000692A"/>
    <w:rsid w:val="00012781"/>
    <w:rsid w:val="000163FB"/>
    <w:rsid w:val="00023ED6"/>
    <w:rsid w:val="00024EAA"/>
    <w:rsid w:val="0005055F"/>
    <w:rsid w:val="00072976"/>
    <w:rsid w:val="00087881"/>
    <w:rsid w:val="00092A53"/>
    <w:rsid w:val="000A322B"/>
    <w:rsid w:val="000A3779"/>
    <w:rsid w:val="000A622C"/>
    <w:rsid w:val="000A70EE"/>
    <w:rsid w:val="000B7F2D"/>
    <w:rsid w:val="000C66FC"/>
    <w:rsid w:val="000D2EAD"/>
    <w:rsid w:val="000E4DF6"/>
    <w:rsid w:val="000F11BE"/>
    <w:rsid w:val="00123E12"/>
    <w:rsid w:val="0013618D"/>
    <w:rsid w:val="00164C9B"/>
    <w:rsid w:val="00171393"/>
    <w:rsid w:val="00183EE1"/>
    <w:rsid w:val="001952EC"/>
    <w:rsid w:val="001A03F8"/>
    <w:rsid w:val="001A1CA3"/>
    <w:rsid w:val="001A6D63"/>
    <w:rsid w:val="001B3F20"/>
    <w:rsid w:val="001D24B2"/>
    <w:rsid w:val="001E574F"/>
    <w:rsid w:val="002202BD"/>
    <w:rsid w:val="00223B70"/>
    <w:rsid w:val="00232AE6"/>
    <w:rsid w:val="00237C5E"/>
    <w:rsid w:val="0025651F"/>
    <w:rsid w:val="00274891"/>
    <w:rsid w:val="002A0985"/>
    <w:rsid w:val="002A1132"/>
    <w:rsid w:val="002A42BC"/>
    <w:rsid w:val="002B3030"/>
    <w:rsid w:val="002D406B"/>
    <w:rsid w:val="002F2927"/>
    <w:rsid w:val="00330ED8"/>
    <w:rsid w:val="0033417B"/>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D7DAB"/>
    <w:rsid w:val="004E42AE"/>
    <w:rsid w:val="004E7C32"/>
    <w:rsid w:val="00500682"/>
    <w:rsid w:val="005007F7"/>
    <w:rsid w:val="005050EB"/>
    <w:rsid w:val="00514810"/>
    <w:rsid w:val="0051514A"/>
    <w:rsid w:val="00531DD5"/>
    <w:rsid w:val="00536B65"/>
    <w:rsid w:val="00576CB9"/>
    <w:rsid w:val="0058764C"/>
    <w:rsid w:val="005953A9"/>
    <w:rsid w:val="0059738B"/>
    <w:rsid w:val="005C3C0F"/>
    <w:rsid w:val="005D0340"/>
    <w:rsid w:val="005F11D1"/>
    <w:rsid w:val="005F6E68"/>
    <w:rsid w:val="00604189"/>
    <w:rsid w:val="0061254E"/>
    <w:rsid w:val="00617B01"/>
    <w:rsid w:val="0063166E"/>
    <w:rsid w:val="00635E9D"/>
    <w:rsid w:val="006471D9"/>
    <w:rsid w:val="00654A2D"/>
    <w:rsid w:val="00657AEA"/>
    <w:rsid w:val="00663B5F"/>
    <w:rsid w:val="006728DB"/>
    <w:rsid w:val="0068040F"/>
    <w:rsid w:val="00686594"/>
    <w:rsid w:val="00690789"/>
    <w:rsid w:val="006A2E5A"/>
    <w:rsid w:val="006A77B9"/>
    <w:rsid w:val="006B09AB"/>
    <w:rsid w:val="006B3803"/>
    <w:rsid w:val="006B76E0"/>
    <w:rsid w:val="006D68E8"/>
    <w:rsid w:val="006D7110"/>
    <w:rsid w:val="006E5062"/>
    <w:rsid w:val="006E604B"/>
    <w:rsid w:val="006F1182"/>
    <w:rsid w:val="006F2876"/>
    <w:rsid w:val="00704913"/>
    <w:rsid w:val="00713BA2"/>
    <w:rsid w:val="007367C7"/>
    <w:rsid w:val="007410AB"/>
    <w:rsid w:val="00744A9E"/>
    <w:rsid w:val="007653B9"/>
    <w:rsid w:val="00765F2C"/>
    <w:rsid w:val="00786A97"/>
    <w:rsid w:val="00790E84"/>
    <w:rsid w:val="007A30C0"/>
    <w:rsid w:val="007A5EC3"/>
    <w:rsid w:val="007B3023"/>
    <w:rsid w:val="007C2642"/>
    <w:rsid w:val="007D05EC"/>
    <w:rsid w:val="007D1737"/>
    <w:rsid w:val="007D4DAF"/>
    <w:rsid w:val="007E70BC"/>
    <w:rsid w:val="00814607"/>
    <w:rsid w:val="008216C8"/>
    <w:rsid w:val="00825C73"/>
    <w:rsid w:val="00826F08"/>
    <w:rsid w:val="00845544"/>
    <w:rsid w:val="00846D83"/>
    <w:rsid w:val="00851847"/>
    <w:rsid w:val="00854680"/>
    <w:rsid w:val="0087092A"/>
    <w:rsid w:val="00875C1D"/>
    <w:rsid w:val="00875CC4"/>
    <w:rsid w:val="008829E4"/>
    <w:rsid w:val="00882C8A"/>
    <w:rsid w:val="008A7EFE"/>
    <w:rsid w:val="008D05C1"/>
    <w:rsid w:val="008D356D"/>
    <w:rsid w:val="008D52D6"/>
    <w:rsid w:val="008E5654"/>
    <w:rsid w:val="008E6FB7"/>
    <w:rsid w:val="00903C27"/>
    <w:rsid w:val="00911B1D"/>
    <w:rsid w:val="009214A6"/>
    <w:rsid w:val="00921C4D"/>
    <w:rsid w:val="00923734"/>
    <w:rsid w:val="00930342"/>
    <w:rsid w:val="009423A2"/>
    <w:rsid w:val="00955F9C"/>
    <w:rsid w:val="00960F7E"/>
    <w:rsid w:val="009655A7"/>
    <w:rsid w:val="00983557"/>
    <w:rsid w:val="00995D95"/>
    <w:rsid w:val="009B09B8"/>
    <w:rsid w:val="009B6A2E"/>
    <w:rsid w:val="009C30EE"/>
    <w:rsid w:val="009C757F"/>
    <w:rsid w:val="009D6BC3"/>
    <w:rsid w:val="009D7DAA"/>
    <w:rsid w:val="009E14B1"/>
    <w:rsid w:val="00A07183"/>
    <w:rsid w:val="00A36556"/>
    <w:rsid w:val="00A40DA4"/>
    <w:rsid w:val="00A419EA"/>
    <w:rsid w:val="00A53F2B"/>
    <w:rsid w:val="00A6397B"/>
    <w:rsid w:val="00A67F7B"/>
    <w:rsid w:val="00A74CF4"/>
    <w:rsid w:val="00A74DE2"/>
    <w:rsid w:val="00A8676F"/>
    <w:rsid w:val="00A9715E"/>
    <w:rsid w:val="00AA429E"/>
    <w:rsid w:val="00AB101F"/>
    <w:rsid w:val="00AB40D1"/>
    <w:rsid w:val="00AB5103"/>
    <w:rsid w:val="00AC0277"/>
    <w:rsid w:val="00AC7AAB"/>
    <w:rsid w:val="00B0678E"/>
    <w:rsid w:val="00B43558"/>
    <w:rsid w:val="00B62C5F"/>
    <w:rsid w:val="00B67C3D"/>
    <w:rsid w:val="00B75E10"/>
    <w:rsid w:val="00B773DD"/>
    <w:rsid w:val="00B84A82"/>
    <w:rsid w:val="00BA5555"/>
    <w:rsid w:val="00BF0DD8"/>
    <w:rsid w:val="00BF5F7F"/>
    <w:rsid w:val="00C121D9"/>
    <w:rsid w:val="00C15ACB"/>
    <w:rsid w:val="00C255D0"/>
    <w:rsid w:val="00C26D91"/>
    <w:rsid w:val="00C41F6F"/>
    <w:rsid w:val="00C50F38"/>
    <w:rsid w:val="00C51C79"/>
    <w:rsid w:val="00C5203A"/>
    <w:rsid w:val="00C70980"/>
    <w:rsid w:val="00C8000D"/>
    <w:rsid w:val="00C877C3"/>
    <w:rsid w:val="00CB187D"/>
    <w:rsid w:val="00CC0496"/>
    <w:rsid w:val="00CD3BA2"/>
    <w:rsid w:val="00CE10B2"/>
    <w:rsid w:val="00CE3C98"/>
    <w:rsid w:val="00CF54ED"/>
    <w:rsid w:val="00D037D8"/>
    <w:rsid w:val="00D45C13"/>
    <w:rsid w:val="00D7419F"/>
    <w:rsid w:val="00D96372"/>
    <w:rsid w:val="00DA19CF"/>
    <w:rsid w:val="00DA3A91"/>
    <w:rsid w:val="00DA522E"/>
    <w:rsid w:val="00DB0BD8"/>
    <w:rsid w:val="00DB3245"/>
    <w:rsid w:val="00DC4AE5"/>
    <w:rsid w:val="00DD136F"/>
    <w:rsid w:val="00DD1880"/>
    <w:rsid w:val="00DD2A39"/>
    <w:rsid w:val="00DD4D45"/>
    <w:rsid w:val="00DE586E"/>
    <w:rsid w:val="00DE658C"/>
    <w:rsid w:val="00DE6EB2"/>
    <w:rsid w:val="00DF23AD"/>
    <w:rsid w:val="00E057D7"/>
    <w:rsid w:val="00E85CC5"/>
    <w:rsid w:val="00E97102"/>
    <w:rsid w:val="00EA2049"/>
    <w:rsid w:val="00EA7451"/>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9c40d,#f6dc93,#fef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footer" w:uiPriority="99"/>
    <w:lsdException w:name="Title" w:qFormat="1"/>
    <w:lsdException w:name="Default Paragraph Font" w:uiPriority="1"/>
    <w:lsdException w:name="Subtitle" w:qFormat="1"/>
    <w:lsdException w:name="Normal (Web)" w:uiPriority="99"/>
    <w:lsdException w:name="No List" w:uiPriority="99"/>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DD1880"/>
    <w:pPr>
      <w:pBdr>
        <w:bottom w:val="single" w:sz="4" w:space="4" w:color="F15A25" w:themeColor="accent1"/>
      </w:pBdr>
      <w:spacing w:after="240"/>
    </w:pPr>
  </w:style>
  <w:style w:type="character" w:customStyle="1" w:styleId="TitleLineChar">
    <w:name w:val="Title Line Char"/>
    <w:basedOn w:val="TitleChar"/>
    <w:link w:val="TitleLine"/>
    <w:rsid w:val="00DD1880"/>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footer" w:uiPriority="99"/>
    <w:lsdException w:name="Title" w:qFormat="1"/>
    <w:lsdException w:name="Default Paragraph Font" w:uiPriority="1"/>
    <w:lsdException w:name="Subtitle" w:qFormat="1"/>
    <w:lsdException w:name="Normal (Web)" w:uiPriority="99"/>
    <w:lsdException w:name="No List" w:uiPriority="99"/>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DD1880"/>
    <w:pPr>
      <w:pBdr>
        <w:bottom w:val="single" w:sz="4" w:space="4" w:color="F15A25" w:themeColor="accent1"/>
      </w:pBdr>
      <w:spacing w:after="240"/>
    </w:pPr>
  </w:style>
  <w:style w:type="character" w:customStyle="1" w:styleId="TitleLineChar">
    <w:name w:val="Title Line Char"/>
    <w:basedOn w:val="TitleChar"/>
    <w:link w:val="TitleLine"/>
    <w:rsid w:val="00DD1880"/>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wli.org/chip-toolki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D6DF-9D8F-4E35-BFA6-9781093E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Stiff</dc:creator>
  <cp:lastModifiedBy>Matthew Call</cp:lastModifiedBy>
  <cp:revision>3</cp:revision>
  <cp:lastPrinted>2014-02-26T22:12:00Z</cp:lastPrinted>
  <dcterms:created xsi:type="dcterms:W3CDTF">2016-05-19T16:57:00Z</dcterms:created>
  <dcterms:modified xsi:type="dcterms:W3CDTF">2016-05-19T16:57:00Z</dcterms:modified>
</cp:coreProperties>
</file>