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DC528" w14:textId="3AF011C0" w:rsidR="0015558E" w:rsidRPr="00913BEC" w:rsidRDefault="00D46441" w:rsidP="00913BEC">
      <w:pPr>
        <w:pStyle w:val="Heading2"/>
        <w:jc w:val="right"/>
        <w:rPr>
          <w:b/>
        </w:rPr>
      </w:pPr>
      <w:r w:rsidRPr="00913BEC">
        <w:rPr>
          <w:b/>
        </w:rPr>
        <w:t xml:space="preserve">Webinar &amp; Discussion Date: </w:t>
      </w:r>
      <w:r w:rsidR="00BE0ACD">
        <w:rPr>
          <w:b/>
        </w:rPr>
        <w:t>August 24</w:t>
      </w:r>
      <w:r w:rsidR="00C6060B" w:rsidRPr="00913BEC">
        <w:rPr>
          <w:b/>
        </w:rPr>
        <w:t>, 202</w:t>
      </w:r>
      <w:r w:rsidR="000C7576" w:rsidRPr="00913BEC">
        <w:rPr>
          <w:b/>
        </w:rPr>
        <w:t>1</w:t>
      </w:r>
    </w:p>
    <w:p w14:paraId="1413889D" w14:textId="6BE0D203" w:rsidR="006B49E7" w:rsidRDefault="00BE0ACD" w:rsidP="00BE0ACD">
      <w:pPr>
        <w:ind w:right="-450"/>
        <w:rPr>
          <w:rFonts w:asciiTheme="majorHAnsi" w:eastAsiaTheme="majorEastAsia" w:hAnsiTheme="majorHAnsi" w:cstheme="majorBidi"/>
          <w:b/>
          <w:color w:val="2F5496" w:themeColor="accent1" w:themeShade="BF"/>
          <w:sz w:val="40"/>
          <w:szCs w:val="40"/>
        </w:rPr>
      </w:pPr>
      <w:r>
        <w:rPr>
          <w:rFonts w:asciiTheme="majorHAnsi" w:eastAsiaTheme="majorEastAsia" w:hAnsiTheme="majorHAnsi" w:cstheme="majorBidi"/>
          <w:b/>
          <w:color w:val="2F5496" w:themeColor="accent1" w:themeShade="BF"/>
          <w:sz w:val="40"/>
          <w:szCs w:val="40"/>
        </w:rPr>
        <w:t>Community Health Workers’ Role in Advancing Equity</w:t>
      </w:r>
    </w:p>
    <w:p w14:paraId="0C8C9D1A" w14:textId="360EDEC5" w:rsidR="00D16BC5" w:rsidRDefault="00D16BC5" w:rsidP="00BD1859">
      <w:pPr>
        <w:pStyle w:val="Heading2"/>
        <w:rPr>
          <w:b/>
          <w:sz w:val="30"/>
          <w:szCs w:val="30"/>
          <w:lang w:eastAsia="en-US"/>
        </w:rPr>
      </w:pPr>
    </w:p>
    <w:p w14:paraId="79069286" w14:textId="4515B914" w:rsidR="00BD1859" w:rsidRPr="001D0821" w:rsidRDefault="00F26A81" w:rsidP="00BD1859">
      <w:pPr>
        <w:pStyle w:val="Heading2"/>
        <w:rPr>
          <w:b/>
          <w:sz w:val="30"/>
          <w:szCs w:val="30"/>
          <w:lang w:eastAsia="en-US"/>
        </w:rPr>
      </w:pPr>
      <w:r w:rsidRPr="00380723">
        <w:rPr>
          <w:rStyle w:val="HeaderChar"/>
          <w:noProof/>
          <w:sz w:val="40"/>
          <w:szCs w:val="40"/>
          <w:lang w:eastAsia="ko-KR"/>
        </w:rPr>
        <mc:AlternateContent>
          <mc:Choice Requires="wps">
            <w:drawing>
              <wp:anchor distT="0" distB="0" distL="114300" distR="114300" simplePos="0" relativeHeight="251658240" behindDoc="1" locked="0" layoutInCell="1" allowOverlap="1" wp14:anchorId="003F40F6" wp14:editId="593E9D09">
                <wp:simplePos x="0" y="0"/>
                <wp:positionH relativeFrom="margin">
                  <wp:posOffset>3738245</wp:posOffset>
                </wp:positionH>
                <wp:positionV relativeFrom="paragraph">
                  <wp:posOffset>73025</wp:posOffset>
                </wp:positionV>
                <wp:extent cx="2427605" cy="6715760"/>
                <wp:effectExtent l="0" t="0" r="0" b="0"/>
                <wp:wrapTight wrapText="bothSides">
                  <wp:wrapPolygon edited="0">
                    <wp:start x="509" y="0"/>
                    <wp:lineTo x="509" y="21506"/>
                    <wp:lineTo x="21018" y="21506"/>
                    <wp:lineTo x="21018" y="0"/>
                    <wp:lineTo x="509"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6715760"/>
                        </a:xfrm>
                        <a:prstGeom prst="rect">
                          <a:avLst/>
                        </a:prstGeom>
                        <a:noFill/>
                        <a:ln w="9525">
                          <a:noFill/>
                          <a:miter lim="800000"/>
                          <a:headEnd/>
                          <a:tailEnd/>
                        </a:ln>
                      </wps:spPr>
                      <wps:txbx>
                        <w:txbxContent>
                          <w:p w14:paraId="34B7ACC4" w14:textId="77777777" w:rsidR="005F79D5" w:rsidRDefault="005F79D5" w:rsidP="005F79D5">
                            <w:pPr>
                              <w:pBdr>
                                <w:top w:val="single" w:sz="24" w:space="0" w:color="4472C4" w:themeColor="accent1"/>
                                <w:bottom w:val="single" w:sz="24" w:space="8" w:color="4472C4" w:themeColor="accent1"/>
                              </w:pBdr>
                              <w:spacing w:after="120"/>
                              <w:jc w:val="center"/>
                              <w:rPr>
                                <w:b/>
                                <w:i/>
                                <w:iCs/>
                                <w:color w:val="4472C4" w:themeColor="accent1"/>
                                <w:sz w:val="24"/>
                              </w:rPr>
                            </w:pPr>
                            <w:r>
                              <w:rPr>
                                <w:i/>
                                <w:iCs/>
                                <w:noProof/>
                                <w:color w:val="4472C4" w:themeColor="accent1"/>
                                <w:sz w:val="24"/>
                                <w:lang w:eastAsia="ko-KR"/>
                                <w14:numForm w14:val="default"/>
                              </w:rPr>
                              <w:drawing>
                                <wp:inline distT="0" distB="0" distL="0" distR="0" wp14:anchorId="4F9FB20B" wp14:editId="3C7E40D7">
                                  <wp:extent cx="487680" cy="487680"/>
                                  <wp:effectExtent l="0" t="0" r="7620" b="0"/>
                                  <wp:docPr id="2" name="Graphic 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et.svg"/>
                                          <pic:cNvPicPr/>
                                        </pic:nvPicPr>
                                        <pic:blipFill>
                                          <a:blip r:embed="rId7">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1"/>
                                              </a:ext>
                                            </a:extLst>
                                          </a:blip>
                                          <a:stretch>
                                            <a:fillRect/>
                                          </a:stretch>
                                        </pic:blipFill>
                                        <pic:spPr>
                                          <a:xfrm>
                                            <a:off x="0" y="0"/>
                                            <a:ext cx="487680" cy="487680"/>
                                          </a:xfrm>
                                          <a:prstGeom prst="rect">
                                            <a:avLst/>
                                          </a:prstGeom>
                                        </pic:spPr>
                                      </pic:pic>
                                    </a:graphicData>
                                  </a:graphic>
                                </wp:inline>
                              </w:drawing>
                            </w:r>
                          </w:p>
                          <w:p w14:paraId="056BAEFA" w14:textId="50F4CF59" w:rsidR="005F79D5" w:rsidRDefault="005F79D5" w:rsidP="00FA148A">
                            <w:pPr>
                              <w:pBdr>
                                <w:top w:val="single" w:sz="24" w:space="0" w:color="4472C4" w:themeColor="accent1"/>
                                <w:bottom w:val="single" w:sz="24" w:space="8" w:color="4472C4" w:themeColor="accent1"/>
                              </w:pBdr>
                              <w:jc w:val="center"/>
                              <w:rPr>
                                <w:b/>
                                <w:i/>
                                <w:iCs/>
                                <w:color w:val="4472C4" w:themeColor="accent1"/>
                                <w:sz w:val="24"/>
                                <w:szCs w:val="24"/>
                              </w:rPr>
                            </w:pPr>
                            <w:r w:rsidRPr="00DB1A81">
                              <w:rPr>
                                <w:b/>
                                <w:i/>
                                <w:iCs/>
                                <w:color w:val="4472C4" w:themeColor="accent1"/>
                                <w:sz w:val="24"/>
                              </w:rPr>
                              <w:t>Highlighted</w:t>
                            </w:r>
                            <w:r w:rsidRPr="00DB1A81">
                              <w:rPr>
                                <w:b/>
                                <w:i/>
                                <w:iCs/>
                                <w:color w:val="4472C4" w:themeColor="accent1"/>
                                <w:sz w:val="24"/>
                                <w:szCs w:val="24"/>
                              </w:rPr>
                              <w:t xml:space="preserve"> Guidance</w:t>
                            </w:r>
                          </w:p>
                          <w:p w14:paraId="3853A543" w14:textId="77777777" w:rsidR="00FA148A" w:rsidRPr="00793F2E" w:rsidRDefault="00FA148A" w:rsidP="005F79D5">
                            <w:pPr>
                              <w:pBdr>
                                <w:top w:val="single" w:sz="24" w:space="0" w:color="4472C4" w:themeColor="accent1"/>
                                <w:bottom w:val="single" w:sz="24" w:space="8" w:color="4472C4" w:themeColor="accent1"/>
                              </w:pBdr>
                              <w:rPr>
                                <w:i/>
                                <w:iCs/>
                                <w:color w:val="4472C4" w:themeColor="accent1"/>
                              </w:rPr>
                            </w:pPr>
                          </w:p>
                          <w:p w14:paraId="49875B0D" w14:textId="16D3CC13" w:rsidR="0018718D" w:rsidRDefault="00E96F83" w:rsidP="00BC15BF">
                            <w:pPr>
                              <w:pBdr>
                                <w:top w:val="single" w:sz="24" w:space="0" w:color="4472C4" w:themeColor="accent1"/>
                                <w:bottom w:val="single" w:sz="24" w:space="8" w:color="4472C4" w:themeColor="accent1"/>
                              </w:pBdr>
                              <w:rPr>
                                <w:iCs/>
                                <w:color w:val="4472C4" w:themeColor="accent1"/>
                              </w:rPr>
                            </w:pPr>
                            <w:r>
                              <w:rPr>
                                <w:iCs/>
                                <w:color w:val="4472C4" w:themeColor="accent1"/>
                              </w:rPr>
                              <w:t xml:space="preserve">Visit </w:t>
                            </w:r>
                            <w:hyperlink r:id="rId12" w:history="1">
                              <w:r w:rsidRPr="00E96F83">
                                <w:rPr>
                                  <w:rStyle w:val="Hyperlink"/>
                                  <w:b/>
                                  <w:iCs/>
                                </w:rPr>
                                <w:t>CHR&amp;R’s What Works for Health</w:t>
                              </w:r>
                            </w:hyperlink>
                            <w:r>
                              <w:rPr>
                                <w:iCs/>
                                <w:color w:val="4472C4" w:themeColor="accent1"/>
                              </w:rPr>
                              <w:t xml:space="preserve"> to learn how Community Health Workers can be part of successful strategies to improve health and equity in communities.</w:t>
                            </w:r>
                          </w:p>
                          <w:p w14:paraId="75545EDA" w14:textId="77777777" w:rsidR="00B56F92" w:rsidRDefault="00B56F92" w:rsidP="00BC15BF">
                            <w:pPr>
                              <w:pBdr>
                                <w:top w:val="single" w:sz="24" w:space="0" w:color="4472C4" w:themeColor="accent1"/>
                                <w:bottom w:val="single" w:sz="24" w:space="8" w:color="4472C4" w:themeColor="accent1"/>
                              </w:pBdr>
                              <w:rPr>
                                <w:iCs/>
                                <w:color w:val="4472C4" w:themeColor="accent1"/>
                              </w:rPr>
                            </w:pPr>
                          </w:p>
                          <w:p w14:paraId="40C7B4A0" w14:textId="42FCFFAE" w:rsidR="00B56F92" w:rsidRDefault="00B56F92" w:rsidP="00BC15BF">
                            <w:pPr>
                              <w:pBdr>
                                <w:top w:val="single" w:sz="24" w:space="0" w:color="4472C4" w:themeColor="accent1"/>
                                <w:bottom w:val="single" w:sz="24" w:space="8" w:color="4472C4" w:themeColor="accent1"/>
                              </w:pBdr>
                              <w:rPr>
                                <w:iCs/>
                                <w:color w:val="4472C4" w:themeColor="accent1"/>
                              </w:rPr>
                            </w:pPr>
                            <w:r>
                              <w:rPr>
                                <w:iCs/>
                                <w:color w:val="4472C4" w:themeColor="accent1"/>
                              </w:rPr>
                              <w:t>Healthy Places by Design</w:t>
                            </w:r>
                            <w:r w:rsidR="00B32073">
                              <w:rPr>
                                <w:iCs/>
                                <w:color w:val="4472C4" w:themeColor="accent1"/>
                              </w:rPr>
                              <w:t xml:space="preserve">’s March 2021 </w:t>
                            </w:r>
                            <w:r>
                              <w:rPr>
                                <w:iCs/>
                                <w:color w:val="4472C4" w:themeColor="accent1"/>
                              </w:rPr>
                              <w:t xml:space="preserve">blog, </w:t>
                            </w:r>
                            <w:hyperlink r:id="rId13" w:history="1">
                              <w:r w:rsidRPr="00B56F92">
                                <w:rPr>
                                  <w:rStyle w:val="Hyperlink"/>
                                  <w:b/>
                                  <w:iCs/>
                                </w:rPr>
                                <w:t>Community Health Workers Are Essential for Equitable, Thriving Communities</w:t>
                              </w:r>
                            </w:hyperlink>
                            <w:r>
                              <w:rPr>
                                <w:iCs/>
                                <w:color w:val="4472C4" w:themeColor="accent1"/>
                              </w:rPr>
                              <w:t xml:space="preserve">, highlights the collective effort and groundswell </w:t>
                            </w:r>
                            <w:r w:rsidR="00B32073">
                              <w:rPr>
                                <w:iCs/>
                                <w:color w:val="4472C4" w:themeColor="accent1"/>
                              </w:rPr>
                              <w:t>to support and sustain Community Health Workers in Tulsa, Oklahoma.</w:t>
                            </w:r>
                          </w:p>
                          <w:p w14:paraId="0FD48123" w14:textId="77777777" w:rsidR="00671252" w:rsidRDefault="00671252" w:rsidP="00BC15BF">
                            <w:pPr>
                              <w:pBdr>
                                <w:top w:val="single" w:sz="24" w:space="0" w:color="4472C4" w:themeColor="accent1"/>
                                <w:bottom w:val="single" w:sz="24" w:space="8" w:color="4472C4" w:themeColor="accent1"/>
                              </w:pBdr>
                              <w:rPr>
                                <w:iCs/>
                                <w:color w:val="4472C4" w:themeColor="accent1"/>
                              </w:rPr>
                            </w:pPr>
                          </w:p>
                          <w:p w14:paraId="666ACE70" w14:textId="4DD5AA18" w:rsidR="00671252" w:rsidRDefault="00671252" w:rsidP="00BC15BF">
                            <w:pPr>
                              <w:pBdr>
                                <w:top w:val="single" w:sz="24" w:space="0" w:color="4472C4" w:themeColor="accent1"/>
                                <w:bottom w:val="single" w:sz="24" w:space="8" w:color="4472C4" w:themeColor="accent1"/>
                              </w:pBdr>
                              <w:rPr>
                                <w:iCs/>
                                <w:color w:val="4472C4" w:themeColor="accent1"/>
                              </w:rPr>
                            </w:pPr>
                            <w:r>
                              <w:rPr>
                                <w:iCs/>
                                <w:color w:val="4472C4" w:themeColor="accent1"/>
                              </w:rPr>
                              <w:t xml:space="preserve">The U.S. Bureau of Statistics provides a </w:t>
                            </w:r>
                            <w:hyperlink r:id="rId14" w:anchor="st" w:history="1">
                              <w:r w:rsidRPr="00671252">
                                <w:rPr>
                                  <w:rStyle w:val="Hyperlink"/>
                                  <w:b/>
                                  <w:iCs/>
                                </w:rPr>
                                <w:t>geographic profile for Community Health Workers</w:t>
                              </w:r>
                            </w:hyperlink>
                            <w:r>
                              <w:rPr>
                                <w:iCs/>
                                <w:color w:val="4472C4" w:themeColor="accent1"/>
                              </w:rPr>
                              <w:t xml:space="preserve"> that shows states and areas with the highest published employment and wages.</w:t>
                            </w:r>
                          </w:p>
                          <w:p w14:paraId="50092EC6" w14:textId="77777777" w:rsidR="00671252" w:rsidRDefault="00671252" w:rsidP="00BC15BF">
                            <w:pPr>
                              <w:pBdr>
                                <w:top w:val="single" w:sz="24" w:space="0" w:color="4472C4" w:themeColor="accent1"/>
                                <w:bottom w:val="single" w:sz="24" w:space="8" w:color="4472C4" w:themeColor="accent1"/>
                              </w:pBdr>
                              <w:rPr>
                                <w:iCs/>
                                <w:color w:val="4472C4" w:themeColor="accent1"/>
                              </w:rPr>
                            </w:pPr>
                          </w:p>
                          <w:p w14:paraId="0DEFD826" w14:textId="77777777" w:rsidR="00671252" w:rsidRPr="00671252" w:rsidRDefault="00671252" w:rsidP="00671252">
                            <w:pPr>
                              <w:pBdr>
                                <w:top w:val="single" w:sz="24" w:space="0" w:color="4472C4" w:themeColor="accent1"/>
                                <w:bottom w:val="single" w:sz="24" w:space="8" w:color="4472C4" w:themeColor="accent1"/>
                              </w:pBdr>
                              <w:rPr>
                                <w:iCs/>
                                <w:color w:val="4472C4" w:themeColor="accent1"/>
                              </w:rPr>
                            </w:pPr>
                            <w:r w:rsidRPr="00671252">
                              <w:rPr>
                                <w:iCs/>
                                <w:color w:val="4472C4" w:themeColor="accent1"/>
                              </w:rPr>
                              <w:t xml:space="preserve">The </w:t>
                            </w:r>
                            <w:hyperlink r:id="rId15" w:history="1">
                              <w:r w:rsidRPr="00671252">
                                <w:rPr>
                                  <w:rStyle w:val="Hyperlink"/>
                                  <w:b/>
                                  <w:iCs/>
                                </w:rPr>
                                <w:t>Community Health Worker Core Consensus P</w:t>
                              </w:r>
                              <w:r w:rsidRPr="00671252">
                                <w:rPr>
                                  <w:rStyle w:val="Hyperlink"/>
                                  <w:b/>
                                  <w:iCs/>
                                </w:rPr>
                                <w:t>r</w:t>
                              </w:r>
                              <w:r w:rsidRPr="00671252">
                                <w:rPr>
                                  <w:rStyle w:val="Hyperlink"/>
                                  <w:b/>
                                  <w:iCs/>
                                </w:rPr>
                                <w:t>oject’s</w:t>
                              </w:r>
                            </w:hyperlink>
                            <w:r w:rsidRPr="00671252">
                              <w:rPr>
                                <w:b/>
                                <w:iCs/>
                                <w:color w:val="4472C4" w:themeColor="accent1"/>
                              </w:rPr>
                              <w:t xml:space="preserve"> </w:t>
                            </w:r>
                            <w:r w:rsidRPr="00671252">
                              <w:rPr>
                                <w:iCs/>
                                <w:color w:val="4472C4" w:themeColor="accent1"/>
                              </w:rPr>
                              <w:t xml:space="preserve">primary aims are to expand cohesion in the field and to contribute to the visibility and greater understanding of the full potential of CHWs to improve health, community development, and access to systems of care. The project offers a single set of </w:t>
                            </w:r>
                            <w:hyperlink r:id="rId16" w:history="1">
                              <w:r w:rsidRPr="00671252">
                                <w:rPr>
                                  <w:rStyle w:val="Hyperlink"/>
                                  <w:b/>
                                  <w:iCs/>
                                </w:rPr>
                                <w:t>CHW roles and competencies</w:t>
                              </w:r>
                            </w:hyperlink>
                            <w:r w:rsidRPr="00671252">
                              <w:rPr>
                                <w:iCs/>
                                <w:color w:val="4472C4" w:themeColor="accent1"/>
                              </w:rPr>
                              <w:t xml:space="preserve"> to build greater support for and sustainability among CHWs in all settings.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03F40F6" id="_x0000_t202" coordsize="21600,21600" o:spt="202" path="m,l,21600r21600,l21600,xe">
                <v:stroke joinstyle="miter"/>
                <v:path gradientshapeok="t" o:connecttype="rect"/>
              </v:shapetype>
              <v:shape id="Text Box 2" o:spid="_x0000_s1026" type="#_x0000_t202" style="position:absolute;margin-left:294.35pt;margin-top:5.75pt;width:191.15pt;height:52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" filled="f" stroked="f">
                <v:textbox>
                  <w:txbxContent>
                    <w:p w14:paraId="34B7ACC4" w14:textId="77777777" w:rsidR="005F79D5" w:rsidRDefault="005F79D5" w:rsidP="005F79D5">
                      <w:pPr>
                        <w:pBdr>
                          <w:top w:val="single" w:sz="24" w:space="0" w:color="4472C4" w:themeColor="accent1"/>
                          <w:bottom w:val="single" w:sz="24" w:space="8" w:color="4472C4" w:themeColor="accent1"/>
                        </w:pBdr>
                        <w:spacing w:after="120"/>
                        <w:jc w:val="center"/>
                        <w:rPr>
                          <w:b/>
                          <w:i/>
                          <w:iCs/>
                          <w:color w:val="4472C4" w:themeColor="accent1"/>
                          <w:sz w:val="24"/>
                        </w:rPr>
                      </w:pPr>
                      <w:r>
                        <w:rPr>
                          <w:i/>
                          <w:iCs/>
                          <w:noProof/>
                          <w:color w:val="4472C4" w:themeColor="accent1"/>
                          <w:sz w:val="24"/>
                          <w:lang w:eastAsia="ko-KR"/>
                          <w14:numForm w14:val="default"/>
                        </w:rPr>
                        <w:drawing>
                          <wp:inline distT="0" distB="0" distL="0" distR="0" wp14:anchorId="4F9FB20B" wp14:editId="3C7E40D7">
                            <wp:extent cx="487680" cy="487680"/>
                            <wp:effectExtent l="0" t="0" r="7620" b="0"/>
                            <wp:docPr id="2" name="Graphic 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et.svg"/>
                                    <pic:cNvPicPr/>
                                  </pic:nvPicPr>
                                  <pic:blipFill>
                                    <a:blip r:embed="rId7">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1"/>
                                        </a:ext>
                                      </a:extLst>
                                    </a:blip>
                                    <a:stretch>
                                      <a:fillRect/>
                                    </a:stretch>
                                  </pic:blipFill>
                                  <pic:spPr>
                                    <a:xfrm>
                                      <a:off x="0" y="0"/>
                                      <a:ext cx="487680" cy="487680"/>
                                    </a:xfrm>
                                    <a:prstGeom prst="rect">
                                      <a:avLst/>
                                    </a:prstGeom>
                                  </pic:spPr>
                                </pic:pic>
                              </a:graphicData>
                            </a:graphic>
                          </wp:inline>
                        </w:drawing>
                      </w:r>
                    </w:p>
                    <w:p w14:paraId="056BAEFA" w14:textId="50F4CF59" w:rsidR="005F79D5" w:rsidRDefault="005F79D5" w:rsidP="00FA148A">
                      <w:pPr>
                        <w:pBdr>
                          <w:top w:val="single" w:sz="24" w:space="0" w:color="4472C4" w:themeColor="accent1"/>
                          <w:bottom w:val="single" w:sz="24" w:space="8" w:color="4472C4" w:themeColor="accent1"/>
                        </w:pBdr>
                        <w:jc w:val="center"/>
                        <w:rPr>
                          <w:b/>
                          <w:i/>
                          <w:iCs/>
                          <w:color w:val="4472C4" w:themeColor="accent1"/>
                          <w:sz w:val="24"/>
                          <w:szCs w:val="24"/>
                        </w:rPr>
                      </w:pPr>
                      <w:r w:rsidRPr="00DB1A81">
                        <w:rPr>
                          <w:b/>
                          <w:i/>
                          <w:iCs/>
                          <w:color w:val="4472C4" w:themeColor="accent1"/>
                          <w:sz w:val="24"/>
                        </w:rPr>
                        <w:t>Highlighted</w:t>
                      </w:r>
                      <w:r w:rsidRPr="00DB1A81">
                        <w:rPr>
                          <w:b/>
                          <w:i/>
                          <w:iCs/>
                          <w:color w:val="4472C4" w:themeColor="accent1"/>
                          <w:sz w:val="24"/>
                          <w:szCs w:val="24"/>
                        </w:rPr>
                        <w:t xml:space="preserve"> Guidance</w:t>
                      </w:r>
                    </w:p>
                    <w:p w14:paraId="3853A543" w14:textId="77777777" w:rsidR="00FA148A" w:rsidRPr="00793F2E" w:rsidRDefault="00FA148A" w:rsidP="005F79D5">
                      <w:pPr>
                        <w:pBdr>
                          <w:top w:val="single" w:sz="24" w:space="0" w:color="4472C4" w:themeColor="accent1"/>
                          <w:bottom w:val="single" w:sz="24" w:space="8" w:color="4472C4" w:themeColor="accent1"/>
                        </w:pBdr>
                        <w:rPr>
                          <w:i/>
                          <w:iCs/>
                          <w:color w:val="4472C4" w:themeColor="accent1"/>
                        </w:rPr>
                      </w:pPr>
                    </w:p>
                    <w:p w14:paraId="49875B0D" w14:textId="16D3CC13" w:rsidR="0018718D" w:rsidRDefault="00E96F83" w:rsidP="00BC15BF">
                      <w:pPr>
                        <w:pBdr>
                          <w:top w:val="single" w:sz="24" w:space="0" w:color="4472C4" w:themeColor="accent1"/>
                          <w:bottom w:val="single" w:sz="24" w:space="8" w:color="4472C4" w:themeColor="accent1"/>
                        </w:pBdr>
                        <w:rPr>
                          <w:iCs/>
                          <w:color w:val="4472C4" w:themeColor="accent1"/>
                        </w:rPr>
                      </w:pPr>
                      <w:r>
                        <w:rPr>
                          <w:iCs/>
                          <w:color w:val="4472C4" w:themeColor="accent1"/>
                        </w:rPr>
                        <w:t xml:space="preserve">Visit </w:t>
                      </w:r>
                      <w:hyperlink r:id="rId17" w:history="1">
                        <w:r w:rsidRPr="00E96F83">
                          <w:rPr>
                            <w:rStyle w:val="Hyperlink"/>
                            <w:b/>
                            <w:iCs/>
                          </w:rPr>
                          <w:t>CHR&amp;R’s What Works for Health</w:t>
                        </w:r>
                      </w:hyperlink>
                      <w:r>
                        <w:rPr>
                          <w:iCs/>
                          <w:color w:val="4472C4" w:themeColor="accent1"/>
                        </w:rPr>
                        <w:t xml:space="preserve"> to learn how Community Health Workers can be part of successful strategies to improve health and equity in communities.</w:t>
                      </w:r>
                    </w:p>
                    <w:p w14:paraId="75545EDA" w14:textId="77777777" w:rsidR="00B56F92" w:rsidRDefault="00B56F92" w:rsidP="00BC15BF">
                      <w:pPr>
                        <w:pBdr>
                          <w:top w:val="single" w:sz="24" w:space="0" w:color="4472C4" w:themeColor="accent1"/>
                          <w:bottom w:val="single" w:sz="24" w:space="8" w:color="4472C4" w:themeColor="accent1"/>
                        </w:pBdr>
                        <w:rPr>
                          <w:iCs/>
                          <w:color w:val="4472C4" w:themeColor="accent1"/>
                        </w:rPr>
                      </w:pPr>
                    </w:p>
                    <w:p w14:paraId="40C7B4A0" w14:textId="42FCFFAE" w:rsidR="00B56F92" w:rsidRDefault="00B56F92" w:rsidP="00BC15BF">
                      <w:pPr>
                        <w:pBdr>
                          <w:top w:val="single" w:sz="24" w:space="0" w:color="4472C4" w:themeColor="accent1"/>
                          <w:bottom w:val="single" w:sz="24" w:space="8" w:color="4472C4" w:themeColor="accent1"/>
                        </w:pBdr>
                        <w:rPr>
                          <w:iCs/>
                          <w:color w:val="4472C4" w:themeColor="accent1"/>
                        </w:rPr>
                      </w:pPr>
                      <w:r>
                        <w:rPr>
                          <w:iCs/>
                          <w:color w:val="4472C4" w:themeColor="accent1"/>
                        </w:rPr>
                        <w:t>Healthy Places by Design</w:t>
                      </w:r>
                      <w:r w:rsidR="00B32073">
                        <w:rPr>
                          <w:iCs/>
                          <w:color w:val="4472C4" w:themeColor="accent1"/>
                        </w:rPr>
                        <w:t xml:space="preserve">’s March 2021 </w:t>
                      </w:r>
                      <w:r>
                        <w:rPr>
                          <w:iCs/>
                          <w:color w:val="4472C4" w:themeColor="accent1"/>
                        </w:rPr>
                        <w:t xml:space="preserve">blog, </w:t>
                      </w:r>
                      <w:hyperlink r:id="rId18" w:history="1">
                        <w:r w:rsidRPr="00B56F92">
                          <w:rPr>
                            <w:rStyle w:val="Hyperlink"/>
                            <w:b/>
                            <w:iCs/>
                          </w:rPr>
                          <w:t>Community Health Workers Are Essential for Equitable, Thriving Communities</w:t>
                        </w:r>
                      </w:hyperlink>
                      <w:r>
                        <w:rPr>
                          <w:iCs/>
                          <w:color w:val="4472C4" w:themeColor="accent1"/>
                        </w:rPr>
                        <w:t xml:space="preserve">, highlights the collective effort and groundswell </w:t>
                      </w:r>
                      <w:r w:rsidR="00B32073">
                        <w:rPr>
                          <w:iCs/>
                          <w:color w:val="4472C4" w:themeColor="accent1"/>
                        </w:rPr>
                        <w:t>to support and sustain Community Health Workers in Tulsa, Oklahoma.</w:t>
                      </w:r>
                    </w:p>
                    <w:p w14:paraId="0FD48123" w14:textId="77777777" w:rsidR="00671252" w:rsidRDefault="00671252" w:rsidP="00BC15BF">
                      <w:pPr>
                        <w:pBdr>
                          <w:top w:val="single" w:sz="24" w:space="0" w:color="4472C4" w:themeColor="accent1"/>
                          <w:bottom w:val="single" w:sz="24" w:space="8" w:color="4472C4" w:themeColor="accent1"/>
                        </w:pBdr>
                        <w:rPr>
                          <w:iCs/>
                          <w:color w:val="4472C4" w:themeColor="accent1"/>
                        </w:rPr>
                      </w:pPr>
                    </w:p>
                    <w:p w14:paraId="666ACE70" w14:textId="4DD5AA18" w:rsidR="00671252" w:rsidRDefault="00671252" w:rsidP="00BC15BF">
                      <w:pPr>
                        <w:pBdr>
                          <w:top w:val="single" w:sz="24" w:space="0" w:color="4472C4" w:themeColor="accent1"/>
                          <w:bottom w:val="single" w:sz="24" w:space="8" w:color="4472C4" w:themeColor="accent1"/>
                        </w:pBdr>
                        <w:rPr>
                          <w:iCs/>
                          <w:color w:val="4472C4" w:themeColor="accent1"/>
                        </w:rPr>
                      </w:pPr>
                      <w:r>
                        <w:rPr>
                          <w:iCs/>
                          <w:color w:val="4472C4" w:themeColor="accent1"/>
                        </w:rPr>
                        <w:t xml:space="preserve">The U.S. Bureau of Statistics provides a </w:t>
                      </w:r>
                      <w:hyperlink r:id="rId19" w:anchor="st" w:history="1">
                        <w:r w:rsidRPr="00671252">
                          <w:rPr>
                            <w:rStyle w:val="Hyperlink"/>
                            <w:b/>
                            <w:iCs/>
                          </w:rPr>
                          <w:t>geographic profile for Community Health Workers</w:t>
                        </w:r>
                      </w:hyperlink>
                      <w:r>
                        <w:rPr>
                          <w:iCs/>
                          <w:color w:val="4472C4" w:themeColor="accent1"/>
                        </w:rPr>
                        <w:t xml:space="preserve"> that shows states and areas with the highest published employment and wages.</w:t>
                      </w:r>
                    </w:p>
                    <w:p w14:paraId="50092EC6" w14:textId="77777777" w:rsidR="00671252" w:rsidRDefault="00671252" w:rsidP="00BC15BF">
                      <w:pPr>
                        <w:pBdr>
                          <w:top w:val="single" w:sz="24" w:space="0" w:color="4472C4" w:themeColor="accent1"/>
                          <w:bottom w:val="single" w:sz="24" w:space="8" w:color="4472C4" w:themeColor="accent1"/>
                        </w:pBdr>
                        <w:rPr>
                          <w:iCs/>
                          <w:color w:val="4472C4" w:themeColor="accent1"/>
                        </w:rPr>
                      </w:pPr>
                    </w:p>
                    <w:p w14:paraId="0DEFD826" w14:textId="77777777" w:rsidR="00671252" w:rsidRPr="00671252" w:rsidRDefault="00671252" w:rsidP="00671252">
                      <w:pPr>
                        <w:pBdr>
                          <w:top w:val="single" w:sz="24" w:space="0" w:color="4472C4" w:themeColor="accent1"/>
                          <w:bottom w:val="single" w:sz="24" w:space="8" w:color="4472C4" w:themeColor="accent1"/>
                        </w:pBdr>
                        <w:rPr>
                          <w:iCs/>
                          <w:color w:val="4472C4" w:themeColor="accent1"/>
                        </w:rPr>
                      </w:pPr>
                      <w:r w:rsidRPr="00671252">
                        <w:rPr>
                          <w:iCs/>
                          <w:color w:val="4472C4" w:themeColor="accent1"/>
                        </w:rPr>
                        <w:t xml:space="preserve">The </w:t>
                      </w:r>
                      <w:hyperlink r:id="rId20" w:history="1">
                        <w:r w:rsidRPr="00671252">
                          <w:rPr>
                            <w:rStyle w:val="Hyperlink"/>
                            <w:b/>
                            <w:iCs/>
                          </w:rPr>
                          <w:t>Community Health Worker Core Consensus P</w:t>
                        </w:r>
                        <w:r w:rsidRPr="00671252">
                          <w:rPr>
                            <w:rStyle w:val="Hyperlink"/>
                            <w:b/>
                            <w:iCs/>
                          </w:rPr>
                          <w:t>r</w:t>
                        </w:r>
                        <w:r w:rsidRPr="00671252">
                          <w:rPr>
                            <w:rStyle w:val="Hyperlink"/>
                            <w:b/>
                            <w:iCs/>
                          </w:rPr>
                          <w:t>oject’s</w:t>
                        </w:r>
                      </w:hyperlink>
                      <w:r w:rsidRPr="00671252">
                        <w:rPr>
                          <w:b/>
                          <w:iCs/>
                          <w:color w:val="4472C4" w:themeColor="accent1"/>
                        </w:rPr>
                        <w:t xml:space="preserve"> </w:t>
                      </w:r>
                      <w:r w:rsidRPr="00671252">
                        <w:rPr>
                          <w:iCs/>
                          <w:color w:val="4472C4" w:themeColor="accent1"/>
                        </w:rPr>
                        <w:t xml:space="preserve">primary aims are to expand cohesion in the field and to contribute to the visibility and greater understanding of the full potential of CHWs to improve health, community development, and access to systems of care. The project offers a single set of </w:t>
                      </w:r>
                      <w:hyperlink r:id="rId21" w:history="1">
                        <w:r w:rsidRPr="00671252">
                          <w:rPr>
                            <w:rStyle w:val="Hyperlink"/>
                            <w:b/>
                            <w:iCs/>
                          </w:rPr>
                          <w:t>CHW roles and competencies</w:t>
                        </w:r>
                      </w:hyperlink>
                      <w:r w:rsidRPr="00671252">
                        <w:rPr>
                          <w:iCs/>
                          <w:color w:val="4472C4" w:themeColor="accent1"/>
                        </w:rPr>
                        <w:t xml:space="preserve"> to build greater support for and sustainability among CHWs in all settings. </w:t>
                      </w:r>
                    </w:p>
                  </w:txbxContent>
                </v:textbox>
                <w10:wrap type="tight" anchorx="margin"/>
              </v:shape>
            </w:pict>
          </mc:Fallback>
        </mc:AlternateContent>
      </w:r>
      <w:r w:rsidR="00BD1859" w:rsidRPr="001D0821">
        <w:rPr>
          <w:b/>
          <w:sz w:val="30"/>
          <w:szCs w:val="30"/>
          <w:lang w:eastAsia="en-US"/>
        </w:rPr>
        <w:t>County Health Rankings &amp; Roadmaps Tools &amp; Resources</w:t>
      </w:r>
    </w:p>
    <w:p w14:paraId="4A647328" w14:textId="156B0118" w:rsidR="00F273E8" w:rsidRPr="00F273E8" w:rsidRDefault="00D3179A" w:rsidP="0096564D">
      <w:pPr>
        <w:pStyle w:val="Bullet1"/>
        <w:spacing w:after="60"/>
        <w:rPr>
          <w:rFonts w:eastAsiaTheme="minorHAnsi"/>
          <w:lang w:eastAsia="en-US"/>
          <w14:numForm w14:val="default"/>
        </w:rPr>
      </w:pPr>
      <w:r>
        <w:t xml:space="preserve">Check out </w:t>
      </w:r>
      <w:hyperlink r:id="rId22" w:history="1">
        <w:r w:rsidRPr="009B167F">
          <w:rPr>
            <w:rStyle w:val="Hyperlink"/>
          </w:rPr>
          <w:t>recordings and PDF of slides</w:t>
        </w:r>
      </w:hyperlink>
      <w:r w:rsidR="00137076">
        <w:t xml:space="preserve"> </w:t>
      </w:r>
      <w:r w:rsidR="001F2A78">
        <w:t>for all CHR&amp;R</w:t>
      </w:r>
      <w:r>
        <w:t xml:space="preserve"> webinars</w:t>
      </w:r>
      <w:r w:rsidR="00137076">
        <w:t>. Please shar</w:t>
      </w:r>
      <w:r w:rsidR="008C5795">
        <w:t>e</w:t>
      </w:r>
      <w:r w:rsidR="00137076">
        <w:t xml:space="preserve"> with a colleague!</w:t>
      </w:r>
      <w:r w:rsidR="00F273E8">
        <w:t xml:space="preserve"> </w:t>
      </w:r>
    </w:p>
    <w:p w14:paraId="52E7FD30" w14:textId="3F298F54" w:rsidR="00F273E8" w:rsidRPr="00F273E8" w:rsidRDefault="00F273E8" w:rsidP="00F273E8">
      <w:pPr>
        <w:pStyle w:val="Bullet1"/>
        <w:spacing w:after="60"/>
        <w:rPr>
          <w:rFonts w:eastAsiaTheme="minorHAnsi"/>
          <w:lang w:eastAsia="en-US"/>
          <w14:numForm w14:val="default"/>
        </w:rPr>
      </w:pPr>
      <w:r>
        <w:t>To learn more about County Health Rankings &amp; Roadmaps, our data, tools, and resources to help you create change</w:t>
      </w:r>
      <w:r w:rsidR="00CB7264">
        <w:t>,</w:t>
      </w:r>
      <w:r>
        <w:t xml:space="preserve"> watch our latest </w:t>
      </w:r>
      <w:hyperlink r:id="rId23" w:history="1">
        <w:r>
          <w:rPr>
            <w:rStyle w:val="Hyperlink"/>
          </w:rPr>
          <w:t>CHR&amp;R 101</w:t>
        </w:r>
      </w:hyperlink>
      <w:r w:rsidR="00CB7264">
        <w:t xml:space="preserve"> webinar.</w:t>
      </w:r>
    </w:p>
    <w:p w14:paraId="2EDE01AD" w14:textId="46F1F950" w:rsidR="00492A6F" w:rsidRDefault="000F3BF4" w:rsidP="004D1CF4">
      <w:pPr>
        <w:pStyle w:val="Bullet1"/>
        <w:spacing w:after="60"/>
      </w:pPr>
      <w:hyperlink r:id="rId24" w:history="1">
        <w:r w:rsidR="00492A6F" w:rsidRPr="007F70AC">
          <w:rPr>
            <w:rStyle w:val="Hyperlink"/>
          </w:rPr>
          <w:t>Explore Health Rankings</w:t>
        </w:r>
      </w:hyperlink>
      <w:r w:rsidR="00492A6F">
        <w:t xml:space="preserve">: </w:t>
      </w:r>
      <w:r w:rsidR="00492A6F" w:rsidRPr="007F70AC">
        <w:t xml:space="preserve">The annual Rankings provide a revealing snapshot of how health is influenced by where we live, learn, work, and play. </w:t>
      </w:r>
      <w:r w:rsidR="00492A6F">
        <w:t xml:space="preserve">Find and use your county data, read our reports, and learn more </w:t>
      </w:r>
      <w:r w:rsidR="00CB7264">
        <w:t xml:space="preserve">about </w:t>
      </w:r>
      <w:r w:rsidR="00492A6F">
        <w:t xml:space="preserve">what and why we rank. </w:t>
      </w:r>
    </w:p>
    <w:p w14:paraId="15F30D23" w14:textId="3BB5134E" w:rsidR="00492A6F" w:rsidRDefault="000F3BF4" w:rsidP="004D1CF4">
      <w:pPr>
        <w:pStyle w:val="Bullet1"/>
        <w:spacing w:after="60"/>
      </w:pPr>
      <w:hyperlink r:id="rId25" w:history="1">
        <w:r w:rsidR="00492A6F" w:rsidRPr="007F70AC">
          <w:rPr>
            <w:rStyle w:val="Hyperlink"/>
          </w:rPr>
          <w:t>Take Action to Improve Health</w:t>
        </w:r>
      </w:hyperlink>
      <w:r w:rsidR="00492A6F">
        <w:t>: Fi</w:t>
      </w:r>
      <w:r w:rsidR="00492A6F" w:rsidRPr="007F70AC">
        <w:t>nd strategies that we know work, guidance for setting a plan in motion, and resources to help you partner with others.</w:t>
      </w:r>
    </w:p>
    <w:p w14:paraId="2CB2657D" w14:textId="1A08EE37" w:rsidR="001323D2" w:rsidRDefault="000F3BF4" w:rsidP="001850F5">
      <w:pPr>
        <w:pStyle w:val="Bullet1"/>
        <w:numPr>
          <w:ilvl w:val="1"/>
          <w:numId w:val="1"/>
        </w:numPr>
        <w:spacing w:after="60"/>
        <w:ind w:left="720"/>
      </w:pPr>
      <w:hyperlink r:id="rId26" w:history="1">
        <w:r w:rsidR="001323D2" w:rsidRPr="001323D2">
          <w:rPr>
            <w:rStyle w:val="Hyperlink"/>
          </w:rPr>
          <w:t>Action Learning Guides</w:t>
        </w:r>
      </w:hyperlink>
      <w:r w:rsidR="00CB7264">
        <w:rPr>
          <w:rStyle w:val="Hyperlink"/>
        </w:rPr>
        <w:t>:</w:t>
      </w:r>
      <w:r w:rsidR="00CB7264">
        <w:t xml:space="preserve"> Dig into specific topics with a blend </w:t>
      </w:r>
      <w:r w:rsidR="003031B7">
        <w:t>of guidance</w:t>
      </w:r>
      <w:r w:rsidR="001323D2">
        <w:t xml:space="preserve">, tools, and hands-on activities. Our series on understanding and using data </w:t>
      </w:r>
      <w:r w:rsidR="0019367F">
        <w:t>is</w:t>
      </w:r>
      <w:r w:rsidR="001323D2">
        <w:t xml:space="preserve"> a great place to start. </w:t>
      </w:r>
    </w:p>
    <w:p w14:paraId="4717179B" w14:textId="25E7EC08" w:rsidR="001323D2" w:rsidRDefault="000F3BF4" w:rsidP="001850F5">
      <w:pPr>
        <w:pStyle w:val="Bullet1"/>
        <w:numPr>
          <w:ilvl w:val="1"/>
          <w:numId w:val="1"/>
        </w:numPr>
        <w:spacing w:after="60"/>
        <w:ind w:left="720"/>
      </w:pPr>
      <w:hyperlink r:id="rId27" w:history="1">
        <w:r w:rsidR="001323D2" w:rsidRPr="001323D2">
          <w:rPr>
            <w:rStyle w:val="Hyperlink"/>
          </w:rPr>
          <w:t>Partner Center</w:t>
        </w:r>
      </w:hyperlink>
      <w:r w:rsidR="001323D2">
        <w:t xml:space="preserve">: Find guidance and resources to help you identify and engage the right partners. </w:t>
      </w:r>
    </w:p>
    <w:p w14:paraId="4D56BF3B" w14:textId="06D0F146" w:rsidR="001323D2" w:rsidRDefault="000F3BF4" w:rsidP="001850F5">
      <w:pPr>
        <w:pStyle w:val="Bullet1"/>
        <w:numPr>
          <w:ilvl w:val="1"/>
          <w:numId w:val="1"/>
        </w:numPr>
        <w:spacing w:after="60"/>
        <w:ind w:left="720"/>
      </w:pPr>
      <w:hyperlink r:id="rId28" w:history="1">
        <w:r w:rsidR="001323D2" w:rsidRPr="001323D2">
          <w:rPr>
            <w:rStyle w:val="Hyperlink"/>
          </w:rPr>
          <w:t>Action Center</w:t>
        </w:r>
      </w:hyperlink>
      <w:r w:rsidR="001323D2">
        <w:t xml:space="preserve">: Explore step-by-step guidance and tools to help you move with data to action. </w:t>
      </w:r>
    </w:p>
    <w:p w14:paraId="284BAF8A" w14:textId="0B277674" w:rsidR="00492A6F" w:rsidRDefault="000F3BF4" w:rsidP="004D1CF4">
      <w:pPr>
        <w:pStyle w:val="Bullet1"/>
        <w:spacing w:after="60"/>
      </w:pPr>
      <w:hyperlink r:id="rId29" w:history="1">
        <w:r w:rsidR="00492A6F" w:rsidRPr="007F70AC">
          <w:rPr>
            <w:rStyle w:val="Hyperlink"/>
          </w:rPr>
          <w:t>Learn from Others</w:t>
        </w:r>
      </w:hyperlink>
      <w:r w:rsidR="00492A6F">
        <w:rPr>
          <w:rStyle w:val="Hyperlink"/>
        </w:rPr>
        <w:t>:</w:t>
      </w:r>
      <w:r w:rsidR="00492A6F" w:rsidRPr="00492A6F">
        <w:rPr>
          <w:rStyle w:val="Hyperlink"/>
          <w:u w:val="none"/>
        </w:rPr>
        <w:t xml:space="preserve"> </w:t>
      </w:r>
      <w:r w:rsidR="00492A6F" w:rsidRPr="00492A6F">
        <w:t>Sharing the stories of others ignites possibilities and inspires action. Find out about upcoming webinars</w:t>
      </w:r>
      <w:r w:rsidR="00492A6F">
        <w:t>, learn more about the RWJF Culture of Health Prize, and check out community highlights.</w:t>
      </w:r>
    </w:p>
    <w:p w14:paraId="53888C3F" w14:textId="4FA17B4D" w:rsidR="00FA148A" w:rsidRPr="00E75D2F" w:rsidRDefault="000F3BF4" w:rsidP="00653B23">
      <w:pPr>
        <w:pStyle w:val="Bullet1"/>
        <w:spacing w:after="60"/>
      </w:pPr>
      <w:hyperlink r:id="rId30" w:history="1">
        <w:r w:rsidR="00183831" w:rsidRPr="00183831">
          <w:rPr>
            <w:rStyle w:val="Hyperlink"/>
          </w:rPr>
          <w:t>What Works for Health</w:t>
        </w:r>
      </w:hyperlink>
      <w:r w:rsidR="00183831">
        <w:t>: Explore our menu of over 400 evidence-informed policies and programs that can help make a difference in your community.</w:t>
      </w:r>
    </w:p>
    <w:p w14:paraId="7A9A00F8" w14:textId="7F6BEF65" w:rsidR="00492A6F" w:rsidRDefault="000F3BF4" w:rsidP="004D1CF4">
      <w:pPr>
        <w:pStyle w:val="Bullet1"/>
        <w:spacing w:after="60"/>
      </w:pPr>
      <w:hyperlink r:id="rId31" w:history="1">
        <w:r w:rsidR="00492A6F" w:rsidRPr="00D22E78">
          <w:rPr>
            <w:rStyle w:val="Hyperlink"/>
          </w:rPr>
          <w:t>What is Health?</w:t>
        </w:r>
      </w:hyperlink>
      <w:r w:rsidR="00492A6F" w:rsidRPr="00492A6F">
        <w:rPr>
          <w:rStyle w:val="Hyperlink"/>
          <w:u w:val="none"/>
        </w:rPr>
        <w:t xml:space="preserve"> </w:t>
      </w:r>
      <w:r w:rsidR="00492A6F" w:rsidRPr="00492A6F">
        <w:t xml:space="preserve">Learn about our vision of health. </w:t>
      </w:r>
    </w:p>
    <w:p w14:paraId="01242102" w14:textId="77777777" w:rsidR="00492A6F" w:rsidRDefault="00492A6F" w:rsidP="004D1CF4">
      <w:pPr>
        <w:pStyle w:val="Bullet1"/>
        <w:spacing w:after="60"/>
      </w:pPr>
      <w:r>
        <w:t>S</w:t>
      </w:r>
      <w:r w:rsidRPr="001120C1">
        <w:t xml:space="preserve">tay in touch with </w:t>
      </w:r>
      <w:r w:rsidRPr="00BD7A0E">
        <w:t>County Health Rankings &amp; Roadmaps</w:t>
      </w:r>
      <w:r w:rsidRPr="001120C1">
        <w:t xml:space="preserve">: </w:t>
      </w:r>
    </w:p>
    <w:p w14:paraId="62130764" w14:textId="77777777" w:rsidR="00492A6F" w:rsidRDefault="000F3BF4" w:rsidP="009C2992">
      <w:pPr>
        <w:pStyle w:val="Bullet1"/>
        <w:numPr>
          <w:ilvl w:val="1"/>
          <w:numId w:val="1"/>
        </w:numPr>
        <w:ind w:left="720"/>
      </w:pPr>
      <w:hyperlink r:id="rId32" w:history="1">
        <w:r w:rsidR="00492A6F" w:rsidRPr="00BD7A0E">
          <w:rPr>
            <w:rStyle w:val="Hyperlink"/>
          </w:rPr>
          <w:t>Subscribe to our e-Newsletter</w:t>
        </w:r>
      </w:hyperlink>
    </w:p>
    <w:p w14:paraId="0F0F73FB" w14:textId="6EB24608" w:rsidR="00492A6F" w:rsidRDefault="00492A6F" w:rsidP="009C2992">
      <w:pPr>
        <w:pStyle w:val="Bullet1"/>
        <w:numPr>
          <w:ilvl w:val="1"/>
          <w:numId w:val="1"/>
        </w:numPr>
        <w:ind w:left="720"/>
      </w:pPr>
      <w:r>
        <w:t xml:space="preserve">Follow us on </w:t>
      </w:r>
      <w:r w:rsidRPr="001120C1">
        <w:t xml:space="preserve">Twitter </w:t>
      </w:r>
      <w:hyperlink r:id="rId33" w:history="1">
        <w:r w:rsidRPr="00BD7A0E">
          <w:rPr>
            <w:rStyle w:val="Hyperlink"/>
          </w:rPr>
          <w:t>@CHRankings</w:t>
        </w:r>
      </w:hyperlink>
      <w:r w:rsidRPr="001120C1">
        <w:t xml:space="preserve"> </w:t>
      </w:r>
    </w:p>
    <w:p w14:paraId="44FD1A2D" w14:textId="7F64F8ED" w:rsidR="00D46441" w:rsidRPr="0053060B" w:rsidRDefault="000F3BF4" w:rsidP="009C2992">
      <w:pPr>
        <w:pStyle w:val="Bullet1"/>
        <w:numPr>
          <w:ilvl w:val="1"/>
          <w:numId w:val="1"/>
        </w:numPr>
        <w:ind w:left="720"/>
        <w:rPr>
          <w:color w:val="0563C1" w:themeColor="hyperlink"/>
          <w:u w:val="single"/>
        </w:rPr>
      </w:pPr>
      <w:hyperlink r:id="rId34" w:history="1">
        <w:r w:rsidR="00492A6F" w:rsidRPr="00BD7A0E">
          <w:rPr>
            <w:rStyle w:val="Hyperlink"/>
          </w:rPr>
          <w:t>Like us on Facebook</w:t>
        </w:r>
      </w:hyperlink>
      <w:r w:rsidR="00492A6F" w:rsidRPr="001120C1">
        <w:t xml:space="preserve"> </w:t>
      </w:r>
    </w:p>
    <w:p w14:paraId="6E6881A1" w14:textId="77777777" w:rsidR="00380723" w:rsidRDefault="00380723" w:rsidP="009C2992">
      <w:pPr>
        <w:rPr>
          <w:lang w:eastAsia="en-US"/>
        </w:rPr>
      </w:pPr>
    </w:p>
    <w:p w14:paraId="796FDCFD" w14:textId="77777777" w:rsidR="00186296" w:rsidRPr="00F26A81" w:rsidRDefault="00186296" w:rsidP="00F26A81">
      <w:pPr>
        <w:rPr>
          <w:b/>
          <w:lang w:eastAsia="en-US"/>
        </w:rPr>
      </w:pPr>
    </w:p>
    <w:p w14:paraId="727641D9" w14:textId="19085DF2" w:rsidR="002D55A6" w:rsidRDefault="00030051" w:rsidP="002D55A6">
      <w:pPr>
        <w:pStyle w:val="Heading2"/>
        <w:rPr>
          <w:b/>
          <w:sz w:val="30"/>
          <w:szCs w:val="30"/>
          <w:lang w:eastAsia="en-US"/>
        </w:rPr>
      </w:pPr>
      <w:r w:rsidRPr="001D0821">
        <w:rPr>
          <w:b/>
          <w:sz w:val="30"/>
          <w:szCs w:val="30"/>
          <w:lang w:eastAsia="en-US"/>
        </w:rPr>
        <w:t xml:space="preserve">Webinar </w:t>
      </w:r>
      <w:r w:rsidR="00E75D2F" w:rsidRPr="001D0821">
        <w:rPr>
          <w:b/>
          <w:sz w:val="30"/>
          <w:szCs w:val="30"/>
          <w:lang w:eastAsia="en-US"/>
        </w:rPr>
        <w:t>Guest Resources</w:t>
      </w:r>
    </w:p>
    <w:p w14:paraId="64010159" w14:textId="33C9A2E1" w:rsidR="00DC0C32" w:rsidRDefault="00C3202F" w:rsidP="00DC0C32">
      <w:pPr>
        <w:pStyle w:val="Heading2"/>
        <w:rPr>
          <w:lang w:eastAsia="en-US"/>
        </w:rPr>
      </w:pPr>
      <w:r>
        <w:rPr>
          <w:lang w:eastAsia="en-US"/>
        </w:rPr>
        <w:t>Jenna Grant, Resource Development Manager, Tulsa Health Department and Pathways to Health Community Partnership</w:t>
      </w:r>
    </w:p>
    <w:p w14:paraId="381EF8D2" w14:textId="2F459C8E" w:rsidR="00AF200A" w:rsidRDefault="00AF200A" w:rsidP="00DC0C32">
      <w:pPr>
        <w:pStyle w:val="NoSpacing"/>
        <w:numPr>
          <w:ilvl w:val="0"/>
          <w:numId w:val="43"/>
        </w:numPr>
        <w:rPr>
          <w:lang w:eastAsia="en-US"/>
        </w:rPr>
      </w:pPr>
      <w:r>
        <w:rPr>
          <w:lang w:eastAsia="en-US"/>
        </w:rPr>
        <w:t xml:space="preserve">The </w:t>
      </w:r>
      <w:hyperlink r:id="rId35" w:history="1">
        <w:r w:rsidRPr="00AF200A">
          <w:rPr>
            <w:rStyle w:val="Hyperlink"/>
            <w:lang w:eastAsia="en-US"/>
          </w:rPr>
          <w:t>Community Service Council Burmese Peer Educator Program</w:t>
        </w:r>
      </w:hyperlink>
      <w:r>
        <w:rPr>
          <w:lang w:eastAsia="en-US"/>
        </w:rPr>
        <w:t xml:space="preserve"> video describes how partners are supporting Burmese refugee families in Tulsa, Oklahoma.</w:t>
      </w:r>
    </w:p>
    <w:p w14:paraId="14EEC858" w14:textId="77777777" w:rsidR="00AF200A" w:rsidRDefault="000F3BF4" w:rsidP="00AF200A">
      <w:pPr>
        <w:pStyle w:val="NoSpacing"/>
        <w:numPr>
          <w:ilvl w:val="0"/>
          <w:numId w:val="43"/>
        </w:numPr>
        <w:rPr>
          <w:lang w:eastAsia="en-US"/>
        </w:rPr>
      </w:pPr>
      <w:hyperlink r:id="rId36" w:history="1">
        <w:r w:rsidR="00AF200A" w:rsidRPr="000D764D">
          <w:rPr>
            <w:rStyle w:val="Hyperlink"/>
            <w:lang w:eastAsia="en-US"/>
          </w:rPr>
          <w:t>How Community Health Workers Can Help Improve Outcomes, Cut Costs</w:t>
        </w:r>
      </w:hyperlink>
      <w:r w:rsidR="00AF200A">
        <w:rPr>
          <w:lang w:eastAsia="en-US"/>
        </w:rPr>
        <w:t xml:space="preserve"> is an article published by the American Medical Association in January 2020.</w:t>
      </w:r>
    </w:p>
    <w:p w14:paraId="6BCF90B1" w14:textId="4F37B2EF" w:rsidR="00AF200A" w:rsidRDefault="00AF200A" w:rsidP="00AF200A">
      <w:pPr>
        <w:pStyle w:val="NoSpacing"/>
        <w:numPr>
          <w:ilvl w:val="0"/>
          <w:numId w:val="43"/>
        </w:numPr>
        <w:rPr>
          <w:lang w:eastAsia="en-US"/>
        </w:rPr>
      </w:pPr>
      <w:r w:rsidRPr="00AF200A">
        <w:rPr>
          <w:lang w:eastAsia="en-US"/>
        </w:rPr>
        <w:t xml:space="preserve">Miya Barnett, a University of California, Santa Barbara assistant professor, talked about </w:t>
      </w:r>
      <w:hyperlink r:id="rId37" w:history="1">
        <w:r w:rsidRPr="00AF200A">
          <w:rPr>
            <w:rStyle w:val="Hyperlink"/>
            <w:lang w:eastAsia="en-US"/>
          </w:rPr>
          <w:t>how U.S. health care can be improved with community health workers</w:t>
        </w:r>
      </w:hyperlink>
      <w:r>
        <w:rPr>
          <w:lang w:eastAsia="en-US"/>
        </w:rPr>
        <w:t xml:space="preserve"> in a July 2021 Washington Journal C-SPAN interview</w:t>
      </w:r>
      <w:r w:rsidRPr="00AF200A">
        <w:rPr>
          <w:lang w:eastAsia="en-US"/>
        </w:rPr>
        <w:t>.</w:t>
      </w:r>
    </w:p>
    <w:p w14:paraId="4CAFDDC3" w14:textId="31B0BAF4" w:rsidR="002E11D7" w:rsidRDefault="002E11D7" w:rsidP="00832BE3">
      <w:pPr>
        <w:pStyle w:val="NoSpacing"/>
        <w:rPr>
          <w:lang w:eastAsia="en-US"/>
        </w:rPr>
      </w:pPr>
    </w:p>
    <w:p w14:paraId="5A8203BE" w14:textId="74DC0C6C" w:rsidR="00832BE3" w:rsidRDefault="009F69FE" w:rsidP="00832BE3">
      <w:pPr>
        <w:pStyle w:val="Heading2"/>
        <w:rPr>
          <w:lang w:eastAsia="en-US"/>
        </w:rPr>
      </w:pPr>
      <w:r>
        <w:rPr>
          <w:lang w:eastAsia="en-US"/>
        </w:rPr>
        <w:t>Ashley Rodriguez, Community Health Worker System Manager at Baylor Scott &amp; White Health System, and CHW Section Chair of the American Public Health Association</w:t>
      </w:r>
    </w:p>
    <w:p w14:paraId="57130484" w14:textId="15B1DE25" w:rsidR="0031744C" w:rsidRDefault="000F3BF4" w:rsidP="00F168A4">
      <w:pPr>
        <w:pStyle w:val="Bullet1"/>
        <w:rPr>
          <w:lang w:eastAsia="en-US"/>
        </w:rPr>
      </w:pPr>
      <w:hyperlink r:id="rId38" w:history="1">
        <w:r w:rsidR="0031744C" w:rsidRPr="0031744C">
          <w:rPr>
            <w:rStyle w:val="Hyperlink"/>
            <w:lang w:eastAsia="en-US"/>
          </w:rPr>
          <w:t>Advancing Community Health Worker Engagement in COVID-19 Strategies</w:t>
        </w:r>
      </w:hyperlink>
      <w:r w:rsidR="0031744C">
        <w:rPr>
          <w:lang w:eastAsia="en-US"/>
        </w:rPr>
        <w:t xml:space="preserve"> is a playbook for local health departments that was developed by the Community-Based Workforce Alliance.</w:t>
      </w:r>
    </w:p>
    <w:p w14:paraId="27078B35" w14:textId="77777777" w:rsidR="002431B6" w:rsidRDefault="002431B6" w:rsidP="002431B6">
      <w:pPr>
        <w:pStyle w:val="Bullet1"/>
        <w:rPr>
          <w:lang w:eastAsia="en-US"/>
        </w:rPr>
      </w:pPr>
      <w:r>
        <w:rPr>
          <w:lang w:eastAsia="en-US"/>
        </w:rPr>
        <w:t xml:space="preserve">The </w:t>
      </w:r>
      <w:hyperlink r:id="rId39" w:history="1">
        <w:r>
          <w:rPr>
            <w:rStyle w:val="Hyperlink"/>
            <w:lang w:eastAsia="en-US"/>
          </w:rPr>
          <w:t>Ever-Changing Picture: S</w:t>
        </w:r>
        <w:r w:rsidRPr="00BE50B2">
          <w:rPr>
            <w:rStyle w:val="Hyperlink"/>
            <w:lang w:eastAsia="en-US"/>
          </w:rPr>
          <w:t>tate Approaches to CHW Certification</w:t>
        </w:r>
      </w:hyperlink>
      <w:r>
        <w:rPr>
          <w:lang w:eastAsia="en-US"/>
        </w:rPr>
        <w:t xml:space="preserve"> image shows states that have state- or privately-operated CHW programs, and which have programs under development or consideration.</w:t>
      </w:r>
    </w:p>
    <w:p w14:paraId="28FF2803" w14:textId="044C7C68" w:rsidR="00A84301" w:rsidRDefault="00A84301" w:rsidP="00F168A4">
      <w:pPr>
        <w:pStyle w:val="Bullet1"/>
        <w:rPr>
          <w:lang w:eastAsia="en-US"/>
        </w:rPr>
      </w:pPr>
      <w:r>
        <w:rPr>
          <w:lang w:eastAsia="en-US"/>
        </w:rPr>
        <w:t xml:space="preserve">The </w:t>
      </w:r>
      <w:hyperlink r:id="rId40" w:history="1">
        <w:r w:rsidRPr="00A84301">
          <w:rPr>
            <w:rStyle w:val="Hyperlink"/>
            <w:lang w:eastAsia="en-US"/>
          </w:rPr>
          <w:t>National Standards for Culturally and Linguistically Appropriate Services (CLAS)</w:t>
        </w:r>
      </w:hyperlink>
      <w:r>
        <w:rPr>
          <w:lang w:eastAsia="en-US"/>
        </w:rPr>
        <w:t xml:space="preserve"> are intended to advance health equity, improve quality, and help eliminate health care disparities by establishing a blueprint for health and health care organizations.</w:t>
      </w:r>
    </w:p>
    <w:p w14:paraId="669EB414" w14:textId="6ADF1C7F" w:rsidR="00110578" w:rsidRDefault="000F3BF4" w:rsidP="00F168A4">
      <w:pPr>
        <w:pStyle w:val="Bullet1"/>
        <w:rPr>
          <w:lang w:eastAsia="en-US"/>
        </w:rPr>
      </w:pPr>
      <w:hyperlink r:id="rId41" w:history="1">
        <w:r w:rsidR="00110578" w:rsidRPr="00110578">
          <w:rPr>
            <w:rStyle w:val="Hyperlink"/>
            <w:lang w:eastAsia="en-US"/>
          </w:rPr>
          <w:t>Processes for Implementing Community Health Worker Workforce Development Initiatives</w:t>
        </w:r>
      </w:hyperlink>
      <w:r w:rsidR="00110578">
        <w:rPr>
          <w:lang w:eastAsia="en-US"/>
        </w:rPr>
        <w:t xml:space="preserve"> is research report published in Frontiers in Public Health in June 2021.</w:t>
      </w:r>
    </w:p>
    <w:p w14:paraId="5F38F8B1" w14:textId="1632CCFE" w:rsidR="00F168A4" w:rsidRDefault="000F3BF4" w:rsidP="0031744C">
      <w:pPr>
        <w:pStyle w:val="Bullet1"/>
        <w:rPr>
          <w:lang w:eastAsia="en-US"/>
        </w:rPr>
      </w:pPr>
      <w:hyperlink r:id="rId42" w:history="1">
        <w:r w:rsidR="00A84301" w:rsidRPr="00A84301">
          <w:rPr>
            <w:rStyle w:val="Hyperlink"/>
            <w:lang w:eastAsia="en-US"/>
          </w:rPr>
          <w:t xml:space="preserve">Qualitative Evaluation of a Community Health Representative </w:t>
        </w:r>
        <w:r w:rsidR="00A84301">
          <w:rPr>
            <w:rStyle w:val="Hyperlink"/>
            <w:lang w:eastAsia="en-US"/>
          </w:rPr>
          <w:t>Program on P</w:t>
        </w:r>
        <w:r w:rsidR="00A84301" w:rsidRPr="00A84301">
          <w:rPr>
            <w:rStyle w:val="Hyperlink"/>
            <w:lang w:eastAsia="en-US"/>
          </w:rPr>
          <w:t>atient Experiences in Navajo Nation</w:t>
        </w:r>
      </w:hyperlink>
      <w:r w:rsidR="00110578">
        <w:rPr>
          <w:lang w:eastAsia="en-US"/>
        </w:rPr>
        <w:t xml:space="preserve"> is a research article</w:t>
      </w:r>
      <w:r w:rsidR="00A84301">
        <w:rPr>
          <w:lang w:eastAsia="en-US"/>
        </w:rPr>
        <w:t xml:space="preserve"> published by BMC Health Services Research in January 2020.</w:t>
      </w:r>
    </w:p>
    <w:p w14:paraId="537DCD1F" w14:textId="77777777" w:rsidR="00186296" w:rsidRDefault="00186296" w:rsidP="00186296">
      <w:pPr>
        <w:pStyle w:val="Bullet1"/>
        <w:numPr>
          <w:ilvl w:val="0"/>
          <w:numId w:val="0"/>
        </w:numPr>
        <w:ind w:left="360" w:hanging="360"/>
        <w:rPr>
          <w:lang w:eastAsia="en-US"/>
        </w:rPr>
      </w:pPr>
    </w:p>
    <w:p w14:paraId="1C32F7CE" w14:textId="77777777" w:rsidR="00186296" w:rsidRPr="00F168A4" w:rsidRDefault="00186296" w:rsidP="00186296">
      <w:pPr>
        <w:pStyle w:val="Bullet1"/>
        <w:numPr>
          <w:ilvl w:val="0"/>
          <w:numId w:val="0"/>
        </w:numPr>
        <w:ind w:left="360" w:hanging="360"/>
        <w:rPr>
          <w:lang w:eastAsia="en-US"/>
        </w:rPr>
      </w:pPr>
    </w:p>
    <w:p w14:paraId="6EF54D01" w14:textId="25965E47" w:rsidR="009C64D8" w:rsidRDefault="007F4978" w:rsidP="004375DB">
      <w:pPr>
        <w:pStyle w:val="NormalWeb"/>
        <w:spacing w:before="0" w:beforeAutospacing="0" w:after="0" w:afterAutospacing="0"/>
        <w:textAlignment w:val="baseline"/>
        <w:rPr>
          <w:rFonts w:asciiTheme="majorHAnsi" w:eastAsiaTheme="majorEastAsia" w:hAnsiTheme="majorHAnsi" w:cstheme="majorBidi"/>
          <w:b/>
          <w:color w:val="2F5496" w:themeColor="accent1" w:themeShade="BF"/>
          <w:sz w:val="30"/>
          <w:szCs w:val="30"/>
        </w:rPr>
      </w:pPr>
      <w:r w:rsidRPr="001D0821">
        <w:rPr>
          <w:rFonts w:asciiTheme="majorHAnsi" w:eastAsiaTheme="majorEastAsia" w:hAnsiTheme="majorHAnsi" w:cstheme="majorBidi"/>
          <w:b/>
          <w:color w:val="2F5496" w:themeColor="accent1" w:themeShade="BF"/>
          <w:sz w:val="30"/>
          <w:szCs w:val="30"/>
        </w:rPr>
        <w:t>Resource</w:t>
      </w:r>
      <w:r w:rsidR="006D5915" w:rsidRPr="001D0821">
        <w:rPr>
          <w:rFonts w:asciiTheme="majorHAnsi" w:eastAsiaTheme="majorEastAsia" w:hAnsiTheme="majorHAnsi" w:cstheme="majorBidi"/>
          <w:b/>
          <w:color w:val="2F5496" w:themeColor="accent1" w:themeShade="BF"/>
          <w:sz w:val="30"/>
          <w:szCs w:val="30"/>
        </w:rPr>
        <w:t xml:space="preserve">s Shared in Post-Webinar Discussion Group Session </w:t>
      </w:r>
    </w:p>
    <w:p w14:paraId="0CD9D981" w14:textId="302E0E0E" w:rsidR="00186296" w:rsidRDefault="000C26E8" w:rsidP="009C06F5">
      <w:pPr>
        <w:pStyle w:val="Bullet1"/>
        <w:contextualSpacing/>
        <w:rPr>
          <w:lang w:eastAsia="en-US"/>
        </w:rPr>
      </w:pPr>
      <w:r>
        <w:rPr>
          <w:lang w:eastAsia="en-US"/>
        </w:rPr>
        <w:t xml:space="preserve">The </w:t>
      </w:r>
      <w:hyperlink r:id="rId43" w:history="1">
        <w:r w:rsidR="009C06F5" w:rsidRPr="00DA22B8">
          <w:rPr>
            <w:rStyle w:val="Hyperlink"/>
            <w:lang w:eastAsia="en-US"/>
          </w:rPr>
          <w:t>Community Health Worker Initiatives</w:t>
        </w:r>
      </w:hyperlink>
      <w:r w:rsidR="009C06F5" w:rsidRPr="00DA22B8">
        <w:rPr>
          <w:lang w:eastAsia="en-US"/>
        </w:rPr>
        <w:t xml:space="preserve"> </w:t>
      </w:r>
      <w:r w:rsidR="00DA22B8">
        <w:rPr>
          <w:lang w:eastAsia="en-US"/>
        </w:rPr>
        <w:t>(CHWI)</w:t>
      </w:r>
      <w:r w:rsidR="009C06F5">
        <w:rPr>
          <w:lang w:eastAsia="en-US"/>
        </w:rPr>
        <w:t xml:space="preserve"> was created as part of the University of New Mexico, Office for Community Health with the mandate to design, implement, and evaluate projects that utilize</w:t>
      </w:r>
      <w:r w:rsidR="009C06F5">
        <w:rPr>
          <w:lang w:eastAsia="en-US"/>
        </w:rPr>
        <w:t xml:space="preserve"> Community Health Workers (CHWs)</w:t>
      </w:r>
      <w:r w:rsidR="009C06F5">
        <w:rPr>
          <w:lang w:eastAsia="en-US"/>
        </w:rPr>
        <w:t xml:space="preserve"> as a strategy to increase New Mexican’s well-being, promote health equity, and minimize the negative impacts associated with the</w:t>
      </w:r>
      <w:r w:rsidR="009C06F5">
        <w:rPr>
          <w:lang w:eastAsia="en-US"/>
        </w:rPr>
        <w:t xml:space="preserve"> social determinants of health. </w:t>
      </w:r>
      <w:r>
        <w:rPr>
          <w:lang w:eastAsia="en-US"/>
        </w:rPr>
        <w:t xml:space="preserve">The </w:t>
      </w:r>
      <w:r w:rsidR="009C06F5">
        <w:rPr>
          <w:lang w:eastAsia="en-US"/>
        </w:rPr>
        <w:t>CHWI oversees several innovative programs that engage the support of CHWs to address community health issues</w:t>
      </w:r>
      <w:r w:rsidR="009C06F5">
        <w:rPr>
          <w:lang w:eastAsia="en-US"/>
        </w:rPr>
        <w:t>.</w:t>
      </w:r>
    </w:p>
    <w:p w14:paraId="2B18411B" w14:textId="1BBEBB53" w:rsidR="00DA22B8" w:rsidRDefault="00DA22B8" w:rsidP="009C06F5">
      <w:pPr>
        <w:pStyle w:val="Bullet1"/>
        <w:contextualSpacing/>
        <w:rPr>
          <w:lang w:eastAsia="en-US"/>
        </w:rPr>
      </w:pPr>
      <w:r>
        <w:rPr>
          <w:lang w:eastAsia="en-US"/>
        </w:rPr>
        <w:t>Community Health Worker Job Description Examples:</w:t>
      </w:r>
    </w:p>
    <w:p w14:paraId="5EE6A5AC" w14:textId="02DBD5D0" w:rsidR="00B27B2F" w:rsidRDefault="00B27B2F" w:rsidP="00B27B2F">
      <w:pPr>
        <w:pStyle w:val="Bullet1"/>
        <w:numPr>
          <w:ilvl w:val="1"/>
          <w:numId w:val="1"/>
        </w:numPr>
        <w:ind w:left="810"/>
        <w:contextualSpacing/>
        <w:rPr>
          <w:lang w:eastAsia="en-US"/>
        </w:rPr>
      </w:pPr>
      <w:hyperlink r:id="rId44" w:history="1">
        <w:r w:rsidRPr="00B27B2F">
          <w:rPr>
            <w:rStyle w:val="Hyperlink"/>
            <w:lang w:eastAsia="en-US"/>
          </w:rPr>
          <w:t>Community Health Worker Job Description</w:t>
        </w:r>
      </w:hyperlink>
      <w:r>
        <w:rPr>
          <w:lang w:eastAsia="en-US"/>
        </w:rPr>
        <w:t xml:space="preserve"> from South Lane Mental Health</w:t>
      </w:r>
    </w:p>
    <w:p w14:paraId="3D0A4C78" w14:textId="516EA661" w:rsidR="00B27B2F" w:rsidRDefault="00B27B2F" w:rsidP="00B27B2F">
      <w:pPr>
        <w:pStyle w:val="Bullet1"/>
        <w:numPr>
          <w:ilvl w:val="1"/>
          <w:numId w:val="1"/>
        </w:numPr>
        <w:ind w:left="810"/>
        <w:contextualSpacing/>
        <w:rPr>
          <w:lang w:eastAsia="en-US"/>
        </w:rPr>
      </w:pPr>
      <w:hyperlink r:id="rId45" w:history="1">
        <w:r w:rsidRPr="00B27B2F">
          <w:rPr>
            <w:rStyle w:val="Hyperlink"/>
            <w:lang w:eastAsia="en-US"/>
          </w:rPr>
          <w:t>Position Classification Description</w:t>
        </w:r>
      </w:hyperlink>
      <w:r>
        <w:rPr>
          <w:lang w:eastAsia="en-US"/>
        </w:rPr>
        <w:t xml:space="preserve"> from the University of New Mexico</w:t>
      </w:r>
    </w:p>
    <w:p w14:paraId="45916700" w14:textId="2FB5BC0F" w:rsidR="00B27B2F" w:rsidRDefault="00B27B2F" w:rsidP="00B27B2F">
      <w:pPr>
        <w:pStyle w:val="Bullet1"/>
        <w:numPr>
          <w:ilvl w:val="1"/>
          <w:numId w:val="1"/>
        </w:numPr>
        <w:ind w:left="810"/>
        <w:contextualSpacing/>
        <w:rPr>
          <w:lang w:eastAsia="en-US"/>
        </w:rPr>
      </w:pPr>
      <w:hyperlink r:id="rId46" w:history="1">
        <w:r w:rsidRPr="00B27B2F">
          <w:rPr>
            <w:rStyle w:val="Hyperlink"/>
            <w:lang w:eastAsia="en-US"/>
          </w:rPr>
          <w:t xml:space="preserve">Total Health Partners </w:t>
        </w:r>
        <w:r w:rsidR="007C6021" w:rsidRPr="00B27B2F">
          <w:rPr>
            <w:rStyle w:val="Hyperlink"/>
            <w:lang w:eastAsia="en-US"/>
          </w:rPr>
          <w:t>Community</w:t>
        </w:r>
        <w:r w:rsidRPr="00B27B2F">
          <w:rPr>
            <w:rStyle w:val="Hyperlink"/>
            <w:lang w:eastAsia="en-US"/>
          </w:rPr>
          <w:t xml:space="preserve"> Health Worker/HIV/AIDS Peer Navigator </w:t>
        </w:r>
        <w:r w:rsidR="007C6021" w:rsidRPr="00B27B2F">
          <w:rPr>
            <w:rStyle w:val="Hyperlink"/>
            <w:lang w:eastAsia="en-US"/>
          </w:rPr>
          <w:t>Position</w:t>
        </w:r>
        <w:r w:rsidRPr="00B27B2F">
          <w:rPr>
            <w:rStyle w:val="Hyperlink"/>
            <w:lang w:eastAsia="en-US"/>
          </w:rPr>
          <w:t xml:space="preserve"> Description</w:t>
        </w:r>
      </w:hyperlink>
      <w:r>
        <w:rPr>
          <w:lang w:eastAsia="en-US"/>
        </w:rPr>
        <w:t xml:space="preserve"> from the Institute for Public Health Innovation</w:t>
      </w:r>
    </w:p>
    <w:p w14:paraId="18A170EC" w14:textId="5FB8A6D1" w:rsidR="0012250D" w:rsidRDefault="003631C5" w:rsidP="0012250D">
      <w:pPr>
        <w:pStyle w:val="Bullet1"/>
        <w:rPr>
          <w:lang w:eastAsia="en-US"/>
        </w:rPr>
      </w:pPr>
      <w:hyperlink r:id="rId47" w:history="1">
        <w:r w:rsidR="0012250D" w:rsidRPr="003631C5">
          <w:rPr>
            <w:rStyle w:val="Hyperlink"/>
            <w:lang w:eastAsia="en-US"/>
          </w:rPr>
          <w:t>SafeNetRx</w:t>
        </w:r>
      </w:hyperlink>
      <w:r>
        <w:rPr>
          <w:lang w:eastAsia="en-US"/>
        </w:rPr>
        <w:t xml:space="preserve"> is an Iowa-based initiative to provide affordable medicines to patients in need</w:t>
      </w:r>
      <w:r w:rsidR="000C26E8">
        <w:rPr>
          <w:lang w:eastAsia="en-US"/>
        </w:rPr>
        <w:t>. It</w:t>
      </w:r>
      <w:bookmarkStart w:id="0" w:name="_GoBack"/>
      <w:bookmarkEnd w:id="0"/>
      <w:r>
        <w:rPr>
          <w:lang w:eastAsia="en-US"/>
        </w:rPr>
        <w:t xml:space="preserve"> can serve as a model</w:t>
      </w:r>
      <w:r w:rsidR="0012250D">
        <w:rPr>
          <w:lang w:eastAsia="en-US"/>
        </w:rPr>
        <w:t xml:space="preserve"> for</w:t>
      </w:r>
      <w:r>
        <w:rPr>
          <w:lang w:eastAsia="en-US"/>
        </w:rPr>
        <w:t xml:space="preserve"> partnerships between pharmacies and Community Health Workers.</w:t>
      </w:r>
    </w:p>
    <w:p w14:paraId="0B86BCA0" w14:textId="77777777" w:rsidR="00186296" w:rsidRPr="00B27B2F" w:rsidRDefault="00186296" w:rsidP="00B27B2F">
      <w:pPr>
        <w:pStyle w:val="Bullet1"/>
        <w:numPr>
          <w:ilvl w:val="0"/>
          <w:numId w:val="0"/>
        </w:numPr>
        <w:ind w:left="360" w:hanging="360"/>
        <w:contextualSpacing/>
        <w:rPr>
          <w:lang w:eastAsia="en-US"/>
        </w:rPr>
      </w:pPr>
    </w:p>
    <w:p w14:paraId="4AFF048A" w14:textId="77777777" w:rsidR="00186296" w:rsidRPr="00186296" w:rsidRDefault="00186296" w:rsidP="00186296">
      <w:pPr>
        <w:keepNext/>
        <w:keepLines/>
        <w:spacing w:before="40"/>
        <w:ind w:left="360" w:hanging="360"/>
        <w:outlineLvl w:val="1"/>
        <w:rPr>
          <w:rFonts w:asciiTheme="majorHAnsi" w:eastAsiaTheme="majorEastAsia" w:hAnsiTheme="majorHAnsi" w:cstheme="majorBidi"/>
          <w:b/>
          <w:color w:val="2F5496" w:themeColor="accent1" w:themeShade="BF"/>
          <w:sz w:val="30"/>
          <w:szCs w:val="30"/>
        </w:rPr>
      </w:pPr>
      <w:r w:rsidRPr="00186296">
        <w:rPr>
          <w:rFonts w:asciiTheme="majorHAnsi" w:eastAsiaTheme="majorEastAsia" w:hAnsiTheme="majorHAnsi" w:cstheme="majorBidi"/>
          <w:b/>
          <w:color w:val="2F5496" w:themeColor="accent1" w:themeShade="BF"/>
          <w:sz w:val="30"/>
          <w:szCs w:val="30"/>
        </w:rPr>
        <w:t>Healthy Places by Design Resources</w:t>
      </w:r>
    </w:p>
    <w:p w14:paraId="345E07BD" w14:textId="77777777" w:rsidR="00186296" w:rsidRDefault="000F3BF4" w:rsidP="00186296">
      <w:pPr>
        <w:numPr>
          <w:ilvl w:val="0"/>
          <w:numId w:val="5"/>
        </w:numPr>
        <w:ind w:left="360"/>
        <w:contextualSpacing/>
        <w:rPr>
          <w:rFonts w:cs="Times New Roman"/>
        </w:rPr>
      </w:pPr>
      <w:hyperlink r:id="rId48" w:history="1">
        <w:r w:rsidR="00186296" w:rsidRPr="00186296">
          <w:rPr>
            <w:rFonts w:cs="Times New Roman"/>
            <w:color w:val="0563C1" w:themeColor="hyperlink"/>
            <w:u w:val="single"/>
          </w:rPr>
          <w:t>Healthy Places by Design</w:t>
        </w:r>
      </w:hyperlink>
      <w:r w:rsidR="00186296" w:rsidRPr="00186296">
        <w:rPr>
          <w:rFonts w:cs="Times New Roman"/>
        </w:rPr>
        <w:t xml:space="preserve"> facilitated the post-webinar discussion group session. Their </w:t>
      </w:r>
      <w:hyperlink r:id="rId49" w:history="1">
        <w:r w:rsidR="00186296" w:rsidRPr="00186296">
          <w:rPr>
            <w:rFonts w:cs="Times New Roman"/>
            <w:color w:val="0563C1" w:themeColor="hyperlink"/>
            <w:u w:val="single"/>
          </w:rPr>
          <w:t>Community Action Model</w:t>
        </w:r>
      </w:hyperlink>
      <w:r w:rsidR="00186296" w:rsidRPr="00186296">
        <w:rPr>
          <w:rFonts w:cs="Times New Roman"/>
        </w:rPr>
        <w:t xml:space="preserve"> was developed with insights from more than a dozen years of supporting successful community health initiatives and a deep understanding of the community change process.</w:t>
      </w:r>
    </w:p>
    <w:p w14:paraId="1C79EB81" w14:textId="165B9CD4" w:rsidR="00186296" w:rsidRPr="00186296" w:rsidRDefault="00186296" w:rsidP="00186296">
      <w:pPr>
        <w:numPr>
          <w:ilvl w:val="0"/>
          <w:numId w:val="5"/>
        </w:numPr>
        <w:ind w:left="360"/>
        <w:contextualSpacing/>
        <w:rPr>
          <w:rFonts w:cs="Times New Roman"/>
        </w:rPr>
      </w:pPr>
      <w:r w:rsidRPr="00186296">
        <w:rPr>
          <w:rFonts w:cs="Calibri"/>
        </w:rPr>
        <w:t xml:space="preserve">Follow Healthy Places by Design on Twitter </w:t>
      </w:r>
      <w:hyperlink r:id="rId50" w:history="1">
        <w:r w:rsidRPr="00186296">
          <w:rPr>
            <w:rFonts w:cs="Calibri"/>
            <w:color w:val="0563C1" w:themeColor="hyperlink"/>
            <w:u w:val="single"/>
          </w:rPr>
          <w:t>@HPlacesbyDesign</w:t>
        </w:r>
      </w:hyperlink>
    </w:p>
    <w:sectPr w:rsidR="00186296" w:rsidRPr="00186296" w:rsidSect="00217B14">
      <w:headerReference w:type="default" r:id="rId51"/>
      <w:footerReference w:type="default" r:id="rId52"/>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68008" w14:textId="77777777" w:rsidR="000F3BF4" w:rsidRDefault="000F3BF4" w:rsidP="00217B14">
      <w:r>
        <w:separator/>
      </w:r>
    </w:p>
  </w:endnote>
  <w:endnote w:type="continuationSeparator" w:id="0">
    <w:p w14:paraId="032DD2F6" w14:textId="77777777" w:rsidR="000F3BF4" w:rsidRDefault="000F3BF4" w:rsidP="0021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dobe Caslon Pro">
    <w:altName w:val="Georgia"/>
    <w:charset w:val="00"/>
    <w:family w:val="auto"/>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45FF" w14:textId="1AD00078" w:rsidR="008749A3" w:rsidRDefault="00EF62A2">
    <w:pPr>
      <w:pStyle w:val="Footer"/>
    </w:pPr>
    <w:r w:rsidRPr="009B1785">
      <w:rPr>
        <w:noProof/>
        <w:lang w:eastAsia="ko-KR"/>
      </w:rPr>
      <mc:AlternateContent>
        <mc:Choice Requires="wps">
          <w:drawing>
            <wp:anchor distT="0" distB="0" distL="114300" distR="114300" simplePos="0" relativeHeight="251667456" behindDoc="0" locked="0" layoutInCell="1" allowOverlap="1" wp14:anchorId="75DCE7C9" wp14:editId="38AEBFC7">
              <wp:simplePos x="0" y="0"/>
              <wp:positionH relativeFrom="column">
                <wp:posOffset>4321175</wp:posOffset>
              </wp:positionH>
              <wp:positionV relativeFrom="paragraph">
                <wp:posOffset>-49530</wp:posOffset>
              </wp:positionV>
              <wp:extent cx="1997710" cy="523875"/>
              <wp:effectExtent l="0" t="0" r="2540" b="9525"/>
              <wp:wrapNone/>
              <wp:docPr id="38" name="Content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997710" cy="523875"/>
                      </a:xfrm>
                      <a:prstGeom prst="rect">
                        <a:avLst/>
                      </a:prstGeom>
                      <a:noFill/>
                      <a:ln w="9525">
                        <a:noFill/>
                        <a:miter lim="800000"/>
                        <a:headEnd/>
                        <a:tailEnd/>
                      </a:ln>
                      <a:effectLst/>
                    </wps:spPr>
                    <wps:txbx>
                      <w:txbxContent>
                        <w:p w14:paraId="2347E211" w14:textId="77777777" w:rsidR="008749A3" w:rsidRPr="00EF62A2" w:rsidRDefault="00BD1859" w:rsidP="008749A3">
                          <w:pPr>
                            <w:ind w:left="360"/>
                            <w:textAlignment w:val="baseline"/>
                            <w:rPr>
                              <w:rFonts w:eastAsia="Times New Roman"/>
                              <w:color w:val="00B0F0"/>
                              <w:sz w:val="24"/>
                              <w:szCs w:val="24"/>
                            </w:rPr>
                          </w:pPr>
                          <w:r w:rsidRPr="00EF62A2">
                            <w:rPr>
                              <w:color w:val="00B0F0"/>
                              <w:sz w:val="24"/>
                              <w:szCs w:val="28"/>
                            </w:rPr>
                            <w:t>healthyplacesbydesign.org</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CE7C9" id="Content Placeholder 5" o:spid="_x0000_s1027" style="position:absolute;margin-left:340.25pt;margin-top:-3.9pt;width:157.3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" filled="f" stroked="f">
              <v:path arrowok="t"/>
              <o:lock v:ext="edit" grouping="t"/>
              <v:textbox inset="0,0,0,0">
                <w:txbxContent>
                  <w:p w14:paraId="2347E211" w14:textId="77777777" w:rsidR="008749A3" w:rsidRPr="00EF62A2" w:rsidRDefault="00BD1859" w:rsidP="008749A3">
                    <w:pPr>
                      <w:ind w:left="360"/>
                      <w:textAlignment w:val="baseline"/>
                      <w:rPr>
                        <w:rFonts w:eastAsia="Times New Roman"/>
                        <w:color w:val="00B0F0"/>
                        <w:sz w:val="24"/>
                        <w:szCs w:val="24"/>
                      </w:rPr>
                    </w:pPr>
                    <w:r w:rsidRPr="00EF62A2">
                      <w:rPr>
                        <w:color w:val="00B0F0"/>
                        <w:sz w:val="24"/>
                        <w:szCs w:val="28"/>
                      </w:rPr>
                      <w:t>healthyplacesbydesign.org</w:t>
                    </w:r>
                  </w:p>
                </w:txbxContent>
              </v:textbox>
            </v:rect>
          </w:pict>
        </mc:Fallback>
      </mc:AlternateContent>
    </w:r>
    <w:r w:rsidR="003341B3" w:rsidRPr="009B1785">
      <w:rPr>
        <w:noProof/>
        <w:lang w:eastAsia="ko-KR"/>
      </w:rPr>
      <mc:AlternateContent>
        <mc:Choice Requires="wps">
          <w:drawing>
            <wp:anchor distT="0" distB="0" distL="114300" distR="114300" simplePos="0" relativeHeight="251663360" behindDoc="0" locked="0" layoutInCell="1" allowOverlap="1" wp14:anchorId="59BAC570" wp14:editId="6D353266">
              <wp:simplePos x="0" y="0"/>
              <wp:positionH relativeFrom="column">
                <wp:posOffset>-532765</wp:posOffset>
              </wp:positionH>
              <wp:positionV relativeFrom="paragraph">
                <wp:posOffset>-62230</wp:posOffset>
              </wp:positionV>
              <wp:extent cx="1998295" cy="523875"/>
              <wp:effectExtent l="0" t="0" r="2540" b="9525"/>
              <wp:wrapNone/>
              <wp:docPr id="4" name="Content Placeholder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1998295" cy="523875"/>
                      </a:xfrm>
                      <a:prstGeom prst="rect">
                        <a:avLst/>
                      </a:prstGeom>
                      <a:noFill/>
                      <a:ln w="9525">
                        <a:noFill/>
                        <a:miter lim="800000"/>
                        <a:headEnd/>
                        <a:tailEnd/>
                      </a:ln>
                      <a:effectLst/>
                    </wps:spPr>
                    <wps:txbx>
                      <w:txbxContent>
                        <w:p w14:paraId="1B89F156" w14:textId="77777777" w:rsidR="008749A3" w:rsidRPr="008749A3" w:rsidRDefault="008749A3" w:rsidP="008749A3">
                          <w:pPr>
                            <w:ind w:left="360"/>
                            <w:textAlignment w:val="baseline"/>
                            <w:rPr>
                              <w:rFonts w:eastAsia="Times New Roman"/>
                              <w:color w:val="ED7D31" w:themeColor="accent2"/>
                              <w:sz w:val="24"/>
                              <w:szCs w:val="24"/>
                            </w:rPr>
                          </w:pPr>
                          <w:r w:rsidRPr="008749A3">
                            <w:rPr>
                              <w:color w:val="ED7D31" w:themeColor="accent2"/>
                              <w:sz w:val="24"/>
                              <w:szCs w:val="28"/>
                            </w:rPr>
                            <w:t>countyhealthrankings.org</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AC570" id="_x0000_s1028" style="position:absolute;margin-left:-41.95pt;margin-top:-4.9pt;width:157.3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" filled="f" stroked="f">
              <v:path arrowok="t"/>
              <o:lock v:ext="edit" grouping="t"/>
              <v:textbox inset="0,0,0,0">
                <w:txbxContent>
                  <w:p w14:paraId="1B89F156" w14:textId="77777777" w:rsidR="008749A3" w:rsidRPr="008749A3" w:rsidRDefault="008749A3" w:rsidP="008749A3">
                    <w:pPr>
                      <w:ind w:left="360"/>
                      <w:textAlignment w:val="baseline"/>
                      <w:rPr>
                        <w:rFonts w:eastAsia="Times New Roman"/>
                        <w:color w:val="ED7D31" w:themeColor="accent2"/>
                        <w:sz w:val="24"/>
                        <w:szCs w:val="24"/>
                      </w:rPr>
                    </w:pPr>
                    <w:r w:rsidRPr="008749A3">
                      <w:rPr>
                        <w:color w:val="ED7D31" w:themeColor="accent2"/>
                        <w:sz w:val="24"/>
                        <w:szCs w:val="28"/>
                      </w:rPr>
                      <w:t>countyhealthrankings.org</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AD9CC" w14:textId="77777777" w:rsidR="000F3BF4" w:rsidRDefault="000F3BF4" w:rsidP="00217B14">
      <w:r>
        <w:separator/>
      </w:r>
    </w:p>
  </w:footnote>
  <w:footnote w:type="continuationSeparator" w:id="0">
    <w:p w14:paraId="394CA141" w14:textId="77777777" w:rsidR="000F3BF4" w:rsidRDefault="000F3BF4" w:rsidP="00217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E7881" w14:textId="57091349" w:rsidR="00217B14" w:rsidRDefault="00DE2F35">
    <w:pPr>
      <w:pStyle w:val="Header"/>
    </w:pPr>
    <w:r w:rsidRPr="00217B14">
      <w:rPr>
        <w:noProof/>
        <w:lang w:eastAsia="ko-KR"/>
      </w:rPr>
      <w:drawing>
        <wp:anchor distT="0" distB="0" distL="114300" distR="114300" simplePos="0" relativeHeight="251659264" behindDoc="0" locked="0" layoutInCell="1" allowOverlap="1" wp14:anchorId="18CD8040" wp14:editId="1235C3F2">
          <wp:simplePos x="0" y="0"/>
          <wp:positionH relativeFrom="column">
            <wp:posOffset>-309245</wp:posOffset>
          </wp:positionH>
          <wp:positionV relativeFrom="paragraph">
            <wp:posOffset>8890</wp:posOffset>
          </wp:positionV>
          <wp:extent cx="2286000" cy="930660"/>
          <wp:effectExtent l="0" t="0" r="0" b="3175"/>
          <wp:wrapNone/>
          <wp:docPr id="36" name="Picture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0911561-11F8-4E0F-BC60-3E6A9B1EB0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0911561-11F8-4E0F-BC60-3E6A9B1EB0E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930660"/>
                  </a:xfrm>
                  <a:prstGeom prst="rect">
                    <a:avLst/>
                  </a:prstGeom>
                </pic:spPr>
              </pic:pic>
            </a:graphicData>
          </a:graphic>
          <wp14:sizeRelH relativeFrom="margin">
            <wp14:pctWidth>0</wp14:pctWidth>
          </wp14:sizeRelH>
          <wp14:sizeRelV relativeFrom="margin">
            <wp14:pctHeight>0</wp14:pctHeight>
          </wp14:sizeRelV>
        </wp:anchor>
      </w:drawing>
    </w:r>
    <w:r w:rsidRPr="00217B14">
      <w:rPr>
        <w:noProof/>
        <w:lang w:eastAsia="ko-KR"/>
      </w:rPr>
      <w:drawing>
        <wp:anchor distT="0" distB="0" distL="114300" distR="114300" simplePos="0" relativeHeight="251661312" behindDoc="0" locked="0" layoutInCell="1" allowOverlap="1" wp14:anchorId="4ED5D2C0" wp14:editId="0206F4FB">
          <wp:simplePos x="0" y="0"/>
          <wp:positionH relativeFrom="column">
            <wp:posOffset>4518978</wp:posOffset>
          </wp:positionH>
          <wp:positionV relativeFrom="paragraph">
            <wp:posOffset>-47625</wp:posOffset>
          </wp:positionV>
          <wp:extent cx="1857598" cy="914400"/>
          <wp:effectExtent l="0" t="0" r="9525" b="0"/>
          <wp:wrapNone/>
          <wp:docPr id="35" name="Pictur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3697699-A457-49BB-870D-4EC5560A48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3697699-A457-49BB-870D-4EC5560A48F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857598"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962A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ED87A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FB426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DEDA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B408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104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24EE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3493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D8DB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C825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47B8F"/>
    <w:multiLevelType w:val="multilevel"/>
    <w:tmpl w:val="E2A8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F53FA"/>
    <w:multiLevelType w:val="hybridMultilevel"/>
    <w:tmpl w:val="E25C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C1B46"/>
    <w:multiLevelType w:val="hybridMultilevel"/>
    <w:tmpl w:val="ED4633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5B73B0"/>
    <w:multiLevelType w:val="hybridMultilevel"/>
    <w:tmpl w:val="F5F8E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3C342E"/>
    <w:multiLevelType w:val="hybridMultilevel"/>
    <w:tmpl w:val="FA40F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45493D"/>
    <w:multiLevelType w:val="hybridMultilevel"/>
    <w:tmpl w:val="FB64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923036"/>
    <w:multiLevelType w:val="hybridMultilevel"/>
    <w:tmpl w:val="9A82E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A9302F"/>
    <w:multiLevelType w:val="hybridMultilevel"/>
    <w:tmpl w:val="6D08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04FA8"/>
    <w:multiLevelType w:val="multilevel"/>
    <w:tmpl w:val="48729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D43D14"/>
    <w:multiLevelType w:val="hybridMultilevel"/>
    <w:tmpl w:val="4B0A2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F577C"/>
    <w:multiLevelType w:val="hybridMultilevel"/>
    <w:tmpl w:val="A590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421F2"/>
    <w:multiLevelType w:val="hybridMultilevel"/>
    <w:tmpl w:val="7FD8F606"/>
    <w:lvl w:ilvl="0" w:tplc="D46607C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002DD"/>
    <w:multiLevelType w:val="hybridMultilevel"/>
    <w:tmpl w:val="A6C07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144E2B"/>
    <w:multiLevelType w:val="hybridMultilevel"/>
    <w:tmpl w:val="1F542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C863DA"/>
    <w:multiLevelType w:val="hybridMultilevel"/>
    <w:tmpl w:val="728CEA56"/>
    <w:lvl w:ilvl="0" w:tplc="14D20B8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A345E3"/>
    <w:multiLevelType w:val="hybridMultilevel"/>
    <w:tmpl w:val="8F007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EF157FA"/>
    <w:multiLevelType w:val="hybridMultilevel"/>
    <w:tmpl w:val="9058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B6C0E"/>
    <w:multiLevelType w:val="hybridMultilevel"/>
    <w:tmpl w:val="3EF21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365BA8"/>
    <w:multiLevelType w:val="hybridMultilevel"/>
    <w:tmpl w:val="F40E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106BC"/>
    <w:multiLevelType w:val="hybridMultilevel"/>
    <w:tmpl w:val="345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D139F"/>
    <w:multiLevelType w:val="hybridMultilevel"/>
    <w:tmpl w:val="C49C1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8F41D9"/>
    <w:multiLevelType w:val="hybridMultilevel"/>
    <w:tmpl w:val="BE487D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C96841"/>
    <w:multiLevelType w:val="hybridMultilevel"/>
    <w:tmpl w:val="9ACCEA36"/>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33" w15:restartNumberingAfterBreak="0">
    <w:nsid w:val="4D3407B3"/>
    <w:multiLevelType w:val="hybridMultilevel"/>
    <w:tmpl w:val="0E26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2D6621"/>
    <w:multiLevelType w:val="hybridMultilevel"/>
    <w:tmpl w:val="80407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9E49AF"/>
    <w:multiLevelType w:val="hybridMultilevel"/>
    <w:tmpl w:val="2EC6D940"/>
    <w:lvl w:ilvl="0" w:tplc="C2CECE9C">
      <w:start w:val="1"/>
      <w:numFmt w:val="bullet"/>
      <w:pStyle w:val="Bullet1"/>
      <w:lvlText w:val=""/>
      <w:lvlJc w:val="left"/>
      <w:pPr>
        <w:ind w:left="360" w:hanging="360"/>
      </w:pPr>
      <w:rPr>
        <w:rFonts w:ascii="Symbol" w:hAnsi="Symbol" w:hint="default"/>
      </w:rPr>
    </w:lvl>
    <w:lvl w:ilvl="1" w:tplc="968E2ED8">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3691854"/>
    <w:multiLevelType w:val="hybridMultilevel"/>
    <w:tmpl w:val="E26C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1F93"/>
    <w:multiLevelType w:val="hybridMultilevel"/>
    <w:tmpl w:val="E348D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377544"/>
    <w:multiLevelType w:val="hybridMultilevel"/>
    <w:tmpl w:val="0232B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5D6401F"/>
    <w:multiLevelType w:val="hybridMultilevel"/>
    <w:tmpl w:val="3B0CB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6A71179"/>
    <w:multiLevelType w:val="hybridMultilevel"/>
    <w:tmpl w:val="BAD63444"/>
    <w:lvl w:ilvl="0" w:tplc="BDC816D2">
      <w:start w:val="1"/>
      <w:numFmt w:val="bullet"/>
      <w:lvlText w:val=""/>
      <w:lvlJc w:val="left"/>
      <w:pPr>
        <w:tabs>
          <w:tab w:val="num" w:pos="216"/>
        </w:tabs>
        <w:ind w:left="360" w:hanging="360"/>
      </w:pPr>
      <w:rPr>
        <w:rFonts w:ascii="Symbol" w:hAnsi="Symbol"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6BB089D"/>
    <w:multiLevelType w:val="hybridMultilevel"/>
    <w:tmpl w:val="934C6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B4821BF"/>
    <w:multiLevelType w:val="hybridMultilevel"/>
    <w:tmpl w:val="F1CA9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962DBB"/>
    <w:multiLevelType w:val="hybridMultilevel"/>
    <w:tmpl w:val="1DD84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7F569A1"/>
    <w:multiLevelType w:val="hybridMultilevel"/>
    <w:tmpl w:val="2612C5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4F522BF"/>
    <w:multiLevelType w:val="hybridMultilevel"/>
    <w:tmpl w:val="4958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39"/>
  </w:num>
  <w:num w:numId="4">
    <w:abstractNumId w:val="32"/>
  </w:num>
  <w:num w:numId="5">
    <w:abstractNumId w:val="44"/>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38"/>
  </w:num>
  <w:num w:numId="19">
    <w:abstractNumId w:val="20"/>
  </w:num>
  <w:num w:numId="20">
    <w:abstractNumId w:val="43"/>
  </w:num>
  <w:num w:numId="21">
    <w:abstractNumId w:val="28"/>
  </w:num>
  <w:num w:numId="22">
    <w:abstractNumId w:val="40"/>
  </w:num>
  <w:num w:numId="23">
    <w:abstractNumId w:val="24"/>
  </w:num>
  <w:num w:numId="24">
    <w:abstractNumId w:val="21"/>
  </w:num>
  <w:num w:numId="25">
    <w:abstractNumId w:val="31"/>
  </w:num>
  <w:num w:numId="26">
    <w:abstractNumId w:val="19"/>
  </w:num>
  <w:num w:numId="27">
    <w:abstractNumId w:val="27"/>
  </w:num>
  <w:num w:numId="28">
    <w:abstractNumId w:val="11"/>
  </w:num>
  <w:num w:numId="29">
    <w:abstractNumId w:val="23"/>
  </w:num>
  <w:num w:numId="30">
    <w:abstractNumId w:val="35"/>
  </w:num>
  <w:num w:numId="31">
    <w:abstractNumId w:val="44"/>
  </w:num>
  <w:num w:numId="32">
    <w:abstractNumId w:val="41"/>
  </w:num>
  <w:num w:numId="33">
    <w:abstractNumId w:val="12"/>
  </w:num>
  <w:num w:numId="34">
    <w:abstractNumId w:val="36"/>
  </w:num>
  <w:num w:numId="35">
    <w:abstractNumId w:val="14"/>
  </w:num>
  <w:num w:numId="36">
    <w:abstractNumId w:val="13"/>
  </w:num>
  <w:num w:numId="37">
    <w:abstractNumId w:val="37"/>
  </w:num>
  <w:num w:numId="38">
    <w:abstractNumId w:val="34"/>
  </w:num>
  <w:num w:numId="39">
    <w:abstractNumId w:val="33"/>
  </w:num>
  <w:num w:numId="40">
    <w:abstractNumId w:val="15"/>
  </w:num>
  <w:num w:numId="41">
    <w:abstractNumId w:val="26"/>
  </w:num>
  <w:num w:numId="42">
    <w:abstractNumId w:val="10"/>
  </w:num>
  <w:num w:numId="43">
    <w:abstractNumId w:val="30"/>
  </w:num>
  <w:num w:numId="44">
    <w:abstractNumId w:val="22"/>
  </w:num>
  <w:num w:numId="45">
    <w:abstractNumId w:val="42"/>
  </w:num>
  <w:num w:numId="46">
    <w:abstractNumId w:val="16"/>
  </w:num>
  <w:num w:numId="47">
    <w:abstractNumId w:val="17"/>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14"/>
    <w:rsid w:val="000023F6"/>
    <w:rsid w:val="00002FBB"/>
    <w:rsid w:val="000066E2"/>
    <w:rsid w:val="00030051"/>
    <w:rsid w:val="00041BFF"/>
    <w:rsid w:val="00042B8E"/>
    <w:rsid w:val="00050F56"/>
    <w:rsid w:val="00066754"/>
    <w:rsid w:val="000800D1"/>
    <w:rsid w:val="00092248"/>
    <w:rsid w:val="00092376"/>
    <w:rsid w:val="000967C2"/>
    <w:rsid w:val="000B209A"/>
    <w:rsid w:val="000B6102"/>
    <w:rsid w:val="000C1553"/>
    <w:rsid w:val="000C26E8"/>
    <w:rsid w:val="000C7576"/>
    <w:rsid w:val="000D6B4F"/>
    <w:rsid w:val="000D764D"/>
    <w:rsid w:val="000E4D77"/>
    <w:rsid w:val="000E7D2B"/>
    <w:rsid w:val="000F1799"/>
    <w:rsid w:val="000F3BF4"/>
    <w:rsid w:val="00110578"/>
    <w:rsid w:val="00116414"/>
    <w:rsid w:val="0012250D"/>
    <w:rsid w:val="001226EC"/>
    <w:rsid w:val="00124B07"/>
    <w:rsid w:val="00130FCF"/>
    <w:rsid w:val="001323D2"/>
    <w:rsid w:val="00135AAC"/>
    <w:rsid w:val="00137076"/>
    <w:rsid w:val="00142C85"/>
    <w:rsid w:val="001439BB"/>
    <w:rsid w:val="0015558E"/>
    <w:rsid w:val="001557BC"/>
    <w:rsid w:val="00166115"/>
    <w:rsid w:val="00170161"/>
    <w:rsid w:val="00183831"/>
    <w:rsid w:val="001850F5"/>
    <w:rsid w:val="00186296"/>
    <w:rsid w:val="0018718D"/>
    <w:rsid w:val="00192A5B"/>
    <w:rsid w:val="0019367F"/>
    <w:rsid w:val="001944C5"/>
    <w:rsid w:val="001953D5"/>
    <w:rsid w:val="001A04E6"/>
    <w:rsid w:val="001A1BE0"/>
    <w:rsid w:val="001A2CA6"/>
    <w:rsid w:val="001A48B8"/>
    <w:rsid w:val="001A64BC"/>
    <w:rsid w:val="001B55C0"/>
    <w:rsid w:val="001B6A51"/>
    <w:rsid w:val="001B7CEF"/>
    <w:rsid w:val="001D0821"/>
    <w:rsid w:val="001D38EA"/>
    <w:rsid w:val="001E08E5"/>
    <w:rsid w:val="001E6FD4"/>
    <w:rsid w:val="001F2A78"/>
    <w:rsid w:val="002035AD"/>
    <w:rsid w:val="0020661A"/>
    <w:rsid w:val="00212A9C"/>
    <w:rsid w:val="00214896"/>
    <w:rsid w:val="002168AC"/>
    <w:rsid w:val="00217B14"/>
    <w:rsid w:val="00221872"/>
    <w:rsid w:val="00236F6F"/>
    <w:rsid w:val="002431B6"/>
    <w:rsid w:val="0024685B"/>
    <w:rsid w:val="00250359"/>
    <w:rsid w:val="00275D31"/>
    <w:rsid w:val="002772EA"/>
    <w:rsid w:val="00285727"/>
    <w:rsid w:val="002861E4"/>
    <w:rsid w:val="0029541C"/>
    <w:rsid w:val="002B113D"/>
    <w:rsid w:val="002C4D12"/>
    <w:rsid w:val="002C6A60"/>
    <w:rsid w:val="002C70F6"/>
    <w:rsid w:val="002D55A6"/>
    <w:rsid w:val="002D7D2F"/>
    <w:rsid w:val="002E051C"/>
    <w:rsid w:val="002E11D7"/>
    <w:rsid w:val="002F1460"/>
    <w:rsid w:val="002F36E3"/>
    <w:rsid w:val="003031B7"/>
    <w:rsid w:val="0031744C"/>
    <w:rsid w:val="003227D5"/>
    <w:rsid w:val="003265BD"/>
    <w:rsid w:val="003341B3"/>
    <w:rsid w:val="0033576E"/>
    <w:rsid w:val="0035158C"/>
    <w:rsid w:val="003524BD"/>
    <w:rsid w:val="0035416A"/>
    <w:rsid w:val="003631C5"/>
    <w:rsid w:val="0036687D"/>
    <w:rsid w:val="0037173D"/>
    <w:rsid w:val="00375E73"/>
    <w:rsid w:val="00377FC7"/>
    <w:rsid w:val="00380723"/>
    <w:rsid w:val="00384042"/>
    <w:rsid w:val="00387468"/>
    <w:rsid w:val="00394B09"/>
    <w:rsid w:val="003A038B"/>
    <w:rsid w:val="003C7A6E"/>
    <w:rsid w:val="003D12B4"/>
    <w:rsid w:val="003E41DF"/>
    <w:rsid w:val="003E593B"/>
    <w:rsid w:val="003F14A2"/>
    <w:rsid w:val="00403BBC"/>
    <w:rsid w:val="00406DA4"/>
    <w:rsid w:val="00411521"/>
    <w:rsid w:val="004132FF"/>
    <w:rsid w:val="004227F7"/>
    <w:rsid w:val="00427475"/>
    <w:rsid w:val="00434D53"/>
    <w:rsid w:val="004367F7"/>
    <w:rsid w:val="004375DB"/>
    <w:rsid w:val="0044088B"/>
    <w:rsid w:val="00450627"/>
    <w:rsid w:val="0045350B"/>
    <w:rsid w:val="0046609F"/>
    <w:rsid w:val="004700CC"/>
    <w:rsid w:val="004809EB"/>
    <w:rsid w:val="00487600"/>
    <w:rsid w:val="00492A6F"/>
    <w:rsid w:val="004977BB"/>
    <w:rsid w:val="004A09B9"/>
    <w:rsid w:val="004C51CF"/>
    <w:rsid w:val="004D0175"/>
    <w:rsid w:val="004D0DD6"/>
    <w:rsid w:val="004D1B06"/>
    <w:rsid w:val="004D1CF4"/>
    <w:rsid w:val="004D65B8"/>
    <w:rsid w:val="004D7373"/>
    <w:rsid w:val="004D7F20"/>
    <w:rsid w:val="004E3991"/>
    <w:rsid w:val="004E7E83"/>
    <w:rsid w:val="0050193C"/>
    <w:rsid w:val="00502FE0"/>
    <w:rsid w:val="005050E4"/>
    <w:rsid w:val="00521E6B"/>
    <w:rsid w:val="0053060B"/>
    <w:rsid w:val="0053259C"/>
    <w:rsid w:val="00533302"/>
    <w:rsid w:val="00553911"/>
    <w:rsid w:val="00563B38"/>
    <w:rsid w:val="00571A0A"/>
    <w:rsid w:val="00574D2B"/>
    <w:rsid w:val="005763BC"/>
    <w:rsid w:val="00582394"/>
    <w:rsid w:val="00586A91"/>
    <w:rsid w:val="005879A0"/>
    <w:rsid w:val="0059159D"/>
    <w:rsid w:val="00594842"/>
    <w:rsid w:val="005B73F7"/>
    <w:rsid w:val="005C2109"/>
    <w:rsid w:val="005C2A7E"/>
    <w:rsid w:val="005C6428"/>
    <w:rsid w:val="005E05CE"/>
    <w:rsid w:val="005E4799"/>
    <w:rsid w:val="005E7916"/>
    <w:rsid w:val="005F79D5"/>
    <w:rsid w:val="00610111"/>
    <w:rsid w:val="0061302A"/>
    <w:rsid w:val="00622F66"/>
    <w:rsid w:val="00634E78"/>
    <w:rsid w:val="00653B23"/>
    <w:rsid w:val="006546BC"/>
    <w:rsid w:val="00667C91"/>
    <w:rsid w:val="00670C3C"/>
    <w:rsid w:val="00671252"/>
    <w:rsid w:val="00673A22"/>
    <w:rsid w:val="00676ED7"/>
    <w:rsid w:val="006A678E"/>
    <w:rsid w:val="006B344D"/>
    <w:rsid w:val="006B4739"/>
    <w:rsid w:val="006B49E7"/>
    <w:rsid w:val="006B5A80"/>
    <w:rsid w:val="006C06E8"/>
    <w:rsid w:val="006C077C"/>
    <w:rsid w:val="006C17F6"/>
    <w:rsid w:val="006C5EC6"/>
    <w:rsid w:val="006D37CF"/>
    <w:rsid w:val="006D4CA9"/>
    <w:rsid w:val="006D5915"/>
    <w:rsid w:val="006D6C31"/>
    <w:rsid w:val="006F4F34"/>
    <w:rsid w:val="00701875"/>
    <w:rsid w:val="007032A5"/>
    <w:rsid w:val="00706BD6"/>
    <w:rsid w:val="0071640C"/>
    <w:rsid w:val="00726BF7"/>
    <w:rsid w:val="00727915"/>
    <w:rsid w:val="007341B6"/>
    <w:rsid w:val="00734925"/>
    <w:rsid w:val="007415E8"/>
    <w:rsid w:val="007419EA"/>
    <w:rsid w:val="00745E6A"/>
    <w:rsid w:val="00747143"/>
    <w:rsid w:val="00771BB7"/>
    <w:rsid w:val="007722FB"/>
    <w:rsid w:val="007746AF"/>
    <w:rsid w:val="00776D78"/>
    <w:rsid w:val="00781325"/>
    <w:rsid w:val="00793F2E"/>
    <w:rsid w:val="007A266A"/>
    <w:rsid w:val="007A36D5"/>
    <w:rsid w:val="007A4CA9"/>
    <w:rsid w:val="007C0F21"/>
    <w:rsid w:val="007C6021"/>
    <w:rsid w:val="007C63C2"/>
    <w:rsid w:val="007D099C"/>
    <w:rsid w:val="007E4719"/>
    <w:rsid w:val="007F4157"/>
    <w:rsid w:val="007F4978"/>
    <w:rsid w:val="007F758B"/>
    <w:rsid w:val="00816FDB"/>
    <w:rsid w:val="008224EE"/>
    <w:rsid w:val="00822BA8"/>
    <w:rsid w:val="008256F8"/>
    <w:rsid w:val="00832BE3"/>
    <w:rsid w:val="00841682"/>
    <w:rsid w:val="0086628C"/>
    <w:rsid w:val="008669C4"/>
    <w:rsid w:val="00873DD6"/>
    <w:rsid w:val="008749A3"/>
    <w:rsid w:val="00874C34"/>
    <w:rsid w:val="00876137"/>
    <w:rsid w:val="008768B8"/>
    <w:rsid w:val="008827F9"/>
    <w:rsid w:val="00885314"/>
    <w:rsid w:val="0088681B"/>
    <w:rsid w:val="008879A3"/>
    <w:rsid w:val="00893B7A"/>
    <w:rsid w:val="008A1894"/>
    <w:rsid w:val="008B033C"/>
    <w:rsid w:val="008B0A43"/>
    <w:rsid w:val="008B0E3E"/>
    <w:rsid w:val="008B2B1D"/>
    <w:rsid w:val="008B2DC8"/>
    <w:rsid w:val="008C0522"/>
    <w:rsid w:val="008C5795"/>
    <w:rsid w:val="008C61BF"/>
    <w:rsid w:val="008D1BC8"/>
    <w:rsid w:val="008D3D76"/>
    <w:rsid w:val="008D5838"/>
    <w:rsid w:val="008E1600"/>
    <w:rsid w:val="008E3BC2"/>
    <w:rsid w:val="008F05B5"/>
    <w:rsid w:val="008F1482"/>
    <w:rsid w:val="00904E5A"/>
    <w:rsid w:val="0090579E"/>
    <w:rsid w:val="00913BEC"/>
    <w:rsid w:val="00917C95"/>
    <w:rsid w:val="00923D18"/>
    <w:rsid w:val="009328A4"/>
    <w:rsid w:val="00945630"/>
    <w:rsid w:val="00952EBC"/>
    <w:rsid w:val="00996C3A"/>
    <w:rsid w:val="009B167F"/>
    <w:rsid w:val="009B48DB"/>
    <w:rsid w:val="009B6683"/>
    <w:rsid w:val="009C06F5"/>
    <w:rsid w:val="009C2992"/>
    <w:rsid w:val="009C64D8"/>
    <w:rsid w:val="009D6450"/>
    <w:rsid w:val="009D675E"/>
    <w:rsid w:val="009E1053"/>
    <w:rsid w:val="009E36BE"/>
    <w:rsid w:val="009F69FE"/>
    <w:rsid w:val="00A14B5E"/>
    <w:rsid w:val="00A24483"/>
    <w:rsid w:val="00A52845"/>
    <w:rsid w:val="00A53983"/>
    <w:rsid w:val="00A61DD1"/>
    <w:rsid w:val="00A64544"/>
    <w:rsid w:val="00A72E66"/>
    <w:rsid w:val="00A73FE6"/>
    <w:rsid w:val="00A84301"/>
    <w:rsid w:val="00A90EA9"/>
    <w:rsid w:val="00A92A81"/>
    <w:rsid w:val="00AA4425"/>
    <w:rsid w:val="00AC0BD1"/>
    <w:rsid w:val="00AC4182"/>
    <w:rsid w:val="00AE5D6D"/>
    <w:rsid w:val="00AF200A"/>
    <w:rsid w:val="00B04825"/>
    <w:rsid w:val="00B0604F"/>
    <w:rsid w:val="00B236D8"/>
    <w:rsid w:val="00B272B9"/>
    <w:rsid w:val="00B27805"/>
    <w:rsid w:val="00B27B2F"/>
    <w:rsid w:val="00B32073"/>
    <w:rsid w:val="00B4059F"/>
    <w:rsid w:val="00B40FAD"/>
    <w:rsid w:val="00B41C45"/>
    <w:rsid w:val="00B41D89"/>
    <w:rsid w:val="00B55353"/>
    <w:rsid w:val="00B56F92"/>
    <w:rsid w:val="00B77FAD"/>
    <w:rsid w:val="00B85AF2"/>
    <w:rsid w:val="00B901F4"/>
    <w:rsid w:val="00B936F4"/>
    <w:rsid w:val="00BA2AC5"/>
    <w:rsid w:val="00BB0DD8"/>
    <w:rsid w:val="00BB5FE0"/>
    <w:rsid w:val="00BC072C"/>
    <w:rsid w:val="00BC15BF"/>
    <w:rsid w:val="00BC75BC"/>
    <w:rsid w:val="00BD1859"/>
    <w:rsid w:val="00BD2FCD"/>
    <w:rsid w:val="00BE0ACD"/>
    <w:rsid w:val="00BE50B2"/>
    <w:rsid w:val="00BE5DDD"/>
    <w:rsid w:val="00BF2B65"/>
    <w:rsid w:val="00C063BA"/>
    <w:rsid w:val="00C07C5D"/>
    <w:rsid w:val="00C129CD"/>
    <w:rsid w:val="00C157CE"/>
    <w:rsid w:val="00C16604"/>
    <w:rsid w:val="00C22B12"/>
    <w:rsid w:val="00C3202F"/>
    <w:rsid w:val="00C57582"/>
    <w:rsid w:val="00C6060B"/>
    <w:rsid w:val="00C70929"/>
    <w:rsid w:val="00C76026"/>
    <w:rsid w:val="00C8769A"/>
    <w:rsid w:val="00C90A45"/>
    <w:rsid w:val="00CB2A1F"/>
    <w:rsid w:val="00CB585A"/>
    <w:rsid w:val="00CB5CD3"/>
    <w:rsid w:val="00CB70EE"/>
    <w:rsid w:val="00CB7264"/>
    <w:rsid w:val="00CC042C"/>
    <w:rsid w:val="00CC06BD"/>
    <w:rsid w:val="00CD32A0"/>
    <w:rsid w:val="00CD37A4"/>
    <w:rsid w:val="00CE5F7E"/>
    <w:rsid w:val="00D03B9A"/>
    <w:rsid w:val="00D13888"/>
    <w:rsid w:val="00D157B6"/>
    <w:rsid w:val="00D16BC5"/>
    <w:rsid w:val="00D2411C"/>
    <w:rsid w:val="00D25910"/>
    <w:rsid w:val="00D3179A"/>
    <w:rsid w:val="00D452FE"/>
    <w:rsid w:val="00D46441"/>
    <w:rsid w:val="00D537B8"/>
    <w:rsid w:val="00D55EEA"/>
    <w:rsid w:val="00D60876"/>
    <w:rsid w:val="00D74AE1"/>
    <w:rsid w:val="00D779FB"/>
    <w:rsid w:val="00D948BC"/>
    <w:rsid w:val="00DA1335"/>
    <w:rsid w:val="00DA22B8"/>
    <w:rsid w:val="00DA238C"/>
    <w:rsid w:val="00DA4D98"/>
    <w:rsid w:val="00DA663E"/>
    <w:rsid w:val="00DB1A81"/>
    <w:rsid w:val="00DC0A66"/>
    <w:rsid w:val="00DC0C32"/>
    <w:rsid w:val="00DC1D01"/>
    <w:rsid w:val="00DC76BC"/>
    <w:rsid w:val="00DD24D2"/>
    <w:rsid w:val="00DE2A81"/>
    <w:rsid w:val="00DE2F35"/>
    <w:rsid w:val="00E30EA7"/>
    <w:rsid w:val="00E33E16"/>
    <w:rsid w:val="00E4482A"/>
    <w:rsid w:val="00E64C2B"/>
    <w:rsid w:val="00E75D2F"/>
    <w:rsid w:val="00E80613"/>
    <w:rsid w:val="00E96F83"/>
    <w:rsid w:val="00EB64E3"/>
    <w:rsid w:val="00EC3A80"/>
    <w:rsid w:val="00EC6A05"/>
    <w:rsid w:val="00ED4654"/>
    <w:rsid w:val="00ED54DD"/>
    <w:rsid w:val="00EE480F"/>
    <w:rsid w:val="00EF62A2"/>
    <w:rsid w:val="00F05491"/>
    <w:rsid w:val="00F168A4"/>
    <w:rsid w:val="00F26A81"/>
    <w:rsid w:val="00F273E8"/>
    <w:rsid w:val="00F32221"/>
    <w:rsid w:val="00F3302D"/>
    <w:rsid w:val="00F33E72"/>
    <w:rsid w:val="00F56027"/>
    <w:rsid w:val="00F567E8"/>
    <w:rsid w:val="00F90171"/>
    <w:rsid w:val="00FA148A"/>
    <w:rsid w:val="00FA536A"/>
    <w:rsid w:val="00FB045C"/>
    <w:rsid w:val="00FB565B"/>
    <w:rsid w:val="00FC6A01"/>
    <w:rsid w:val="00FD2E72"/>
    <w:rsid w:val="00FD2EE5"/>
    <w:rsid w:val="00FD4E8F"/>
    <w:rsid w:val="00FD7A83"/>
    <w:rsid w:val="00FE7D1F"/>
    <w:rsid w:val="00FF4911"/>
    <w:rsid w:val="00FF79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A37D6D"/>
  <w15:chartTrackingRefBased/>
  <w15:docId w15:val="{C1B6375A-3155-4375-A5D8-1B40CA82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1B3"/>
    <w:pPr>
      <w:spacing w:after="0" w:line="240" w:lineRule="auto"/>
    </w:pPr>
    <w:rPr>
      <w:rFonts w:ascii="Calibri" w:eastAsia="MS Mincho" w:hAnsi="Calibri"/>
      <w:lang w:eastAsia="ja-JP"/>
      <w14:numForm w14:val="lining"/>
    </w:rPr>
  </w:style>
  <w:style w:type="paragraph" w:styleId="Heading1">
    <w:name w:val="heading 1"/>
    <w:basedOn w:val="Normal"/>
    <w:next w:val="Normal"/>
    <w:link w:val="Heading1Char"/>
    <w:uiPriority w:val="9"/>
    <w:qFormat/>
    <w:rsid w:val="00BD18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18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76B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76B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76B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76BC"/>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76B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76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76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B14"/>
    <w:pPr>
      <w:tabs>
        <w:tab w:val="center" w:pos="4680"/>
        <w:tab w:val="right" w:pos="9360"/>
      </w:tabs>
    </w:pPr>
    <w:rPr>
      <w:rFonts w:asciiTheme="minorHAnsi" w:eastAsiaTheme="minorHAnsi" w:hAnsiTheme="minorHAnsi"/>
      <w:lang w:eastAsia="en-US"/>
      <w14:numForm w14:val="default"/>
    </w:rPr>
  </w:style>
  <w:style w:type="character" w:customStyle="1" w:styleId="HeaderChar">
    <w:name w:val="Header Char"/>
    <w:basedOn w:val="DefaultParagraphFont"/>
    <w:link w:val="Header"/>
    <w:uiPriority w:val="99"/>
    <w:rsid w:val="00217B14"/>
  </w:style>
  <w:style w:type="paragraph" w:styleId="Footer">
    <w:name w:val="footer"/>
    <w:basedOn w:val="Normal"/>
    <w:link w:val="FooterChar"/>
    <w:uiPriority w:val="99"/>
    <w:unhideWhenUsed/>
    <w:rsid w:val="00217B14"/>
    <w:pPr>
      <w:tabs>
        <w:tab w:val="center" w:pos="4680"/>
        <w:tab w:val="right" w:pos="9360"/>
      </w:tabs>
    </w:pPr>
    <w:rPr>
      <w:rFonts w:asciiTheme="minorHAnsi" w:eastAsiaTheme="minorHAnsi" w:hAnsiTheme="minorHAnsi"/>
      <w:lang w:eastAsia="en-US"/>
      <w14:numForm w14:val="default"/>
    </w:rPr>
  </w:style>
  <w:style w:type="character" w:customStyle="1" w:styleId="FooterChar">
    <w:name w:val="Footer Char"/>
    <w:basedOn w:val="DefaultParagraphFont"/>
    <w:link w:val="Footer"/>
    <w:uiPriority w:val="99"/>
    <w:rsid w:val="00217B14"/>
  </w:style>
  <w:style w:type="paragraph" w:styleId="Subtitle">
    <w:name w:val="Subtitle"/>
    <w:basedOn w:val="Normal"/>
    <w:next w:val="Normal"/>
    <w:link w:val="SubtitleChar"/>
    <w:qFormat/>
    <w:rsid w:val="003341B3"/>
    <w:pPr>
      <w:numPr>
        <w:ilvl w:val="1"/>
      </w:numPr>
      <w:pBdr>
        <w:bottom w:val="single" w:sz="8" w:space="4" w:color="4472C4" w:themeColor="accent1"/>
      </w:pBdr>
      <w:tabs>
        <w:tab w:val="left" w:pos="3780"/>
      </w:tabs>
      <w:spacing w:after="600"/>
    </w:pPr>
    <w:rPr>
      <w:rFonts w:asciiTheme="majorHAnsi" w:eastAsiaTheme="majorEastAsia" w:hAnsiTheme="majorHAnsi" w:cstheme="majorBidi"/>
      <w:i/>
      <w:iCs/>
      <w:color w:val="FFC000" w:themeColor="accent4"/>
      <w:spacing w:val="15"/>
      <w:sz w:val="32"/>
      <w:szCs w:val="36"/>
    </w:rPr>
  </w:style>
  <w:style w:type="character" w:customStyle="1" w:styleId="SubtitleChar">
    <w:name w:val="Subtitle Char"/>
    <w:basedOn w:val="DefaultParagraphFont"/>
    <w:link w:val="Subtitle"/>
    <w:rsid w:val="003341B3"/>
    <w:rPr>
      <w:rFonts w:asciiTheme="majorHAnsi" w:eastAsiaTheme="majorEastAsia" w:hAnsiTheme="majorHAnsi" w:cstheme="majorBidi"/>
      <w:i/>
      <w:iCs/>
      <w:color w:val="FFC000" w:themeColor="accent4"/>
      <w:spacing w:val="15"/>
      <w:sz w:val="32"/>
      <w:szCs w:val="36"/>
      <w:lang w:eastAsia="ja-JP"/>
      <w14:numForm w14:val="lining"/>
    </w:rPr>
  </w:style>
  <w:style w:type="paragraph" w:styleId="NormalWeb">
    <w:name w:val="Normal (Web)"/>
    <w:basedOn w:val="Normal"/>
    <w:uiPriority w:val="99"/>
    <w:unhideWhenUsed/>
    <w:rsid w:val="003341B3"/>
    <w:pPr>
      <w:spacing w:before="100" w:beforeAutospacing="1" w:after="100" w:afterAutospacing="1"/>
    </w:pPr>
    <w:rPr>
      <w:rFonts w:ascii="Times" w:hAnsi="Times" w:cs="Times New Roman"/>
      <w:szCs w:val="20"/>
      <w:lang w:eastAsia="en-US"/>
    </w:rPr>
  </w:style>
  <w:style w:type="paragraph" w:customStyle="1" w:styleId="EJUSAbodynoindent">
    <w:name w:val="EJUSA body (no indent)"/>
    <w:basedOn w:val="Normal"/>
    <w:qFormat/>
    <w:rsid w:val="003341B3"/>
    <w:pPr>
      <w:widowControl w:val="0"/>
      <w:autoSpaceDE w:val="0"/>
      <w:autoSpaceDN w:val="0"/>
      <w:adjustRightInd w:val="0"/>
      <w:spacing w:before="160" w:line="300" w:lineRule="exact"/>
    </w:pPr>
    <w:rPr>
      <w:rFonts w:ascii="Adobe Caslon Pro" w:eastAsia="Cambria" w:hAnsi="Adobe Caslon Pro" w:cs="Arial"/>
      <w:sz w:val="24"/>
      <w:szCs w:val="21"/>
      <w:lang w:eastAsia="en-US"/>
      <w14:numForm w14:val="default"/>
    </w:rPr>
  </w:style>
  <w:style w:type="character" w:customStyle="1" w:styleId="Heading1Char">
    <w:name w:val="Heading 1 Char"/>
    <w:basedOn w:val="DefaultParagraphFont"/>
    <w:link w:val="Heading1"/>
    <w:uiPriority w:val="9"/>
    <w:rsid w:val="00BD1859"/>
    <w:rPr>
      <w:rFonts w:asciiTheme="majorHAnsi" w:eastAsiaTheme="majorEastAsia" w:hAnsiTheme="majorHAnsi" w:cstheme="majorBidi"/>
      <w:color w:val="2F5496" w:themeColor="accent1" w:themeShade="BF"/>
      <w:sz w:val="32"/>
      <w:szCs w:val="32"/>
      <w:lang w:eastAsia="ja-JP"/>
      <w14:numForm w14:val="lining"/>
    </w:rPr>
  </w:style>
  <w:style w:type="character" w:customStyle="1" w:styleId="Heading2Char">
    <w:name w:val="Heading 2 Char"/>
    <w:basedOn w:val="DefaultParagraphFont"/>
    <w:link w:val="Heading2"/>
    <w:uiPriority w:val="9"/>
    <w:rsid w:val="00BD1859"/>
    <w:rPr>
      <w:rFonts w:asciiTheme="majorHAnsi" w:eastAsiaTheme="majorEastAsia" w:hAnsiTheme="majorHAnsi" w:cstheme="majorBidi"/>
      <w:color w:val="2F5496" w:themeColor="accent1" w:themeShade="BF"/>
      <w:sz w:val="26"/>
      <w:szCs w:val="26"/>
      <w:lang w:eastAsia="ja-JP"/>
      <w14:numForm w14:val="lining"/>
    </w:rPr>
  </w:style>
  <w:style w:type="character" w:styleId="Hyperlink">
    <w:name w:val="Hyperlink"/>
    <w:basedOn w:val="DefaultParagraphFont"/>
    <w:unhideWhenUsed/>
    <w:rsid w:val="00BD1859"/>
    <w:rPr>
      <w:color w:val="0563C1" w:themeColor="hyperlink"/>
      <w:u w:val="single"/>
    </w:rPr>
  </w:style>
  <w:style w:type="paragraph" w:styleId="ListParagraph">
    <w:name w:val="List Paragraph"/>
    <w:basedOn w:val="Normal"/>
    <w:uiPriority w:val="34"/>
    <w:qFormat/>
    <w:rsid w:val="00BD1859"/>
    <w:pPr>
      <w:ind w:left="720"/>
      <w:contextualSpacing/>
    </w:pPr>
  </w:style>
  <w:style w:type="paragraph" w:customStyle="1" w:styleId="Bullet1">
    <w:name w:val="Bullet1"/>
    <w:basedOn w:val="Normal"/>
    <w:qFormat/>
    <w:rsid w:val="00BD1859"/>
    <w:pPr>
      <w:numPr>
        <w:numId w:val="1"/>
      </w:numPr>
    </w:pPr>
  </w:style>
  <w:style w:type="character" w:customStyle="1" w:styleId="UnresolvedMention1">
    <w:name w:val="Unresolved Mention1"/>
    <w:basedOn w:val="DefaultParagraphFont"/>
    <w:uiPriority w:val="99"/>
    <w:semiHidden/>
    <w:unhideWhenUsed/>
    <w:rsid w:val="00502FE0"/>
    <w:rPr>
      <w:color w:val="605E5C"/>
      <w:shd w:val="clear" w:color="auto" w:fill="E1DFDD"/>
    </w:rPr>
  </w:style>
  <w:style w:type="character" w:styleId="FollowedHyperlink">
    <w:name w:val="FollowedHyperlink"/>
    <w:basedOn w:val="DefaultParagraphFont"/>
    <w:uiPriority w:val="99"/>
    <w:semiHidden/>
    <w:unhideWhenUsed/>
    <w:rsid w:val="00D46441"/>
    <w:rPr>
      <w:color w:val="954F72" w:themeColor="followedHyperlink"/>
      <w:u w:val="single"/>
    </w:rPr>
  </w:style>
  <w:style w:type="paragraph" w:customStyle="1" w:styleId="Default">
    <w:name w:val="Default"/>
    <w:rsid w:val="00DE2A8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6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BC"/>
    <w:rPr>
      <w:rFonts w:ascii="Segoe UI" w:eastAsia="MS Mincho" w:hAnsi="Segoe UI" w:cs="Segoe UI"/>
      <w:sz w:val="18"/>
      <w:szCs w:val="18"/>
      <w:lang w:eastAsia="ja-JP"/>
      <w14:numForm w14:val="lining"/>
    </w:rPr>
  </w:style>
  <w:style w:type="paragraph" w:styleId="Bibliography">
    <w:name w:val="Bibliography"/>
    <w:basedOn w:val="Normal"/>
    <w:next w:val="Normal"/>
    <w:uiPriority w:val="37"/>
    <w:semiHidden/>
    <w:unhideWhenUsed/>
    <w:rsid w:val="00DC76BC"/>
  </w:style>
  <w:style w:type="paragraph" w:styleId="BlockText">
    <w:name w:val="Block Text"/>
    <w:basedOn w:val="Normal"/>
    <w:uiPriority w:val="99"/>
    <w:semiHidden/>
    <w:unhideWhenUsed/>
    <w:rsid w:val="00DC76B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DC76BC"/>
    <w:pPr>
      <w:spacing w:after="120"/>
    </w:pPr>
  </w:style>
  <w:style w:type="character" w:customStyle="1" w:styleId="BodyTextChar">
    <w:name w:val="Body Text Char"/>
    <w:basedOn w:val="DefaultParagraphFont"/>
    <w:link w:val="BodyText"/>
    <w:uiPriority w:val="99"/>
    <w:semiHidden/>
    <w:rsid w:val="00DC76BC"/>
    <w:rPr>
      <w:rFonts w:ascii="Calibri" w:eastAsia="MS Mincho" w:hAnsi="Calibri"/>
      <w:lang w:eastAsia="ja-JP"/>
      <w14:numForm w14:val="lining"/>
    </w:rPr>
  </w:style>
  <w:style w:type="paragraph" w:styleId="BodyText2">
    <w:name w:val="Body Text 2"/>
    <w:basedOn w:val="Normal"/>
    <w:link w:val="BodyText2Char"/>
    <w:uiPriority w:val="99"/>
    <w:semiHidden/>
    <w:unhideWhenUsed/>
    <w:rsid w:val="00DC76BC"/>
    <w:pPr>
      <w:spacing w:after="120" w:line="480" w:lineRule="auto"/>
    </w:pPr>
  </w:style>
  <w:style w:type="character" w:customStyle="1" w:styleId="BodyText2Char">
    <w:name w:val="Body Text 2 Char"/>
    <w:basedOn w:val="DefaultParagraphFont"/>
    <w:link w:val="BodyText2"/>
    <w:uiPriority w:val="99"/>
    <w:semiHidden/>
    <w:rsid w:val="00DC76BC"/>
    <w:rPr>
      <w:rFonts w:ascii="Calibri" w:eastAsia="MS Mincho" w:hAnsi="Calibri"/>
      <w:lang w:eastAsia="ja-JP"/>
      <w14:numForm w14:val="lining"/>
    </w:rPr>
  </w:style>
  <w:style w:type="paragraph" w:styleId="BodyText3">
    <w:name w:val="Body Text 3"/>
    <w:basedOn w:val="Normal"/>
    <w:link w:val="BodyText3Char"/>
    <w:uiPriority w:val="99"/>
    <w:semiHidden/>
    <w:unhideWhenUsed/>
    <w:rsid w:val="00DC76BC"/>
    <w:pPr>
      <w:spacing w:after="120"/>
    </w:pPr>
    <w:rPr>
      <w:sz w:val="16"/>
      <w:szCs w:val="16"/>
    </w:rPr>
  </w:style>
  <w:style w:type="character" w:customStyle="1" w:styleId="BodyText3Char">
    <w:name w:val="Body Text 3 Char"/>
    <w:basedOn w:val="DefaultParagraphFont"/>
    <w:link w:val="BodyText3"/>
    <w:uiPriority w:val="99"/>
    <w:semiHidden/>
    <w:rsid w:val="00DC76BC"/>
    <w:rPr>
      <w:rFonts w:ascii="Calibri" w:eastAsia="MS Mincho" w:hAnsi="Calibri"/>
      <w:sz w:val="16"/>
      <w:szCs w:val="16"/>
      <w:lang w:eastAsia="ja-JP"/>
      <w14:numForm w14:val="lining"/>
    </w:rPr>
  </w:style>
  <w:style w:type="paragraph" w:styleId="BodyTextFirstIndent">
    <w:name w:val="Body Text First Indent"/>
    <w:basedOn w:val="BodyText"/>
    <w:link w:val="BodyTextFirstIndentChar"/>
    <w:uiPriority w:val="99"/>
    <w:semiHidden/>
    <w:unhideWhenUsed/>
    <w:rsid w:val="00DC76BC"/>
    <w:pPr>
      <w:spacing w:after="0"/>
      <w:ind w:firstLine="360"/>
    </w:pPr>
  </w:style>
  <w:style w:type="character" w:customStyle="1" w:styleId="BodyTextFirstIndentChar">
    <w:name w:val="Body Text First Indent Char"/>
    <w:basedOn w:val="BodyTextChar"/>
    <w:link w:val="BodyTextFirstIndent"/>
    <w:uiPriority w:val="99"/>
    <w:semiHidden/>
    <w:rsid w:val="00DC76BC"/>
    <w:rPr>
      <w:rFonts w:ascii="Calibri" w:eastAsia="MS Mincho" w:hAnsi="Calibri"/>
      <w:lang w:eastAsia="ja-JP"/>
      <w14:numForm w14:val="lining"/>
    </w:rPr>
  </w:style>
  <w:style w:type="paragraph" w:styleId="BodyTextIndent">
    <w:name w:val="Body Text Indent"/>
    <w:basedOn w:val="Normal"/>
    <w:link w:val="BodyTextIndentChar"/>
    <w:uiPriority w:val="99"/>
    <w:semiHidden/>
    <w:unhideWhenUsed/>
    <w:rsid w:val="00DC76BC"/>
    <w:pPr>
      <w:spacing w:after="120"/>
      <w:ind w:left="360"/>
    </w:pPr>
  </w:style>
  <w:style w:type="character" w:customStyle="1" w:styleId="BodyTextIndentChar">
    <w:name w:val="Body Text Indent Char"/>
    <w:basedOn w:val="DefaultParagraphFont"/>
    <w:link w:val="BodyTextIndent"/>
    <w:uiPriority w:val="99"/>
    <w:semiHidden/>
    <w:rsid w:val="00DC76BC"/>
    <w:rPr>
      <w:rFonts w:ascii="Calibri" w:eastAsia="MS Mincho" w:hAnsi="Calibri"/>
      <w:lang w:eastAsia="ja-JP"/>
      <w14:numForm w14:val="lining"/>
    </w:rPr>
  </w:style>
  <w:style w:type="paragraph" w:styleId="BodyTextFirstIndent2">
    <w:name w:val="Body Text First Indent 2"/>
    <w:basedOn w:val="BodyTextIndent"/>
    <w:link w:val="BodyTextFirstIndent2Char"/>
    <w:uiPriority w:val="99"/>
    <w:semiHidden/>
    <w:unhideWhenUsed/>
    <w:rsid w:val="00DC76BC"/>
    <w:pPr>
      <w:spacing w:after="0"/>
      <w:ind w:firstLine="360"/>
    </w:pPr>
  </w:style>
  <w:style w:type="character" w:customStyle="1" w:styleId="BodyTextFirstIndent2Char">
    <w:name w:val="Body Text First Indent 2 Char"/>
    <w:basedOn w:val="BodyTextIndentChar"/>
    <w:link w:val="BodyTextFirstIndent2"/>
    <w:uiPriority w:val="99"/>
    <w:semiHidden/>
    <w:rsid w:val="00DC76BC"/>
    <w:rPr>
      <w:rFonts w:ascii="Calibri" w:eastAsia="MS Mincho" w:hAnsi="Calibri"/>
      <w:lang w:eastAsia="ja-JP"/>
      <w14:numForm w14:val="lining"/>
    </w:rPr>
  </w:style>
  <w:style w:type="paragraph" w:styleId="BodyTextIndent2">
    <w:name w:val="Body Text Indent 2"/>
    <w:basedOn w:val="Normal"/>
    <w:link w:val="BodyTextIndent2Char"/>
    <w:uiPriority w:val="99"/>
    <w:semiHidden/>
    <w:unhideWhenUsed/>
    <w:rsid w:val="00DC76BC"/>
    <w:pPr>
      <w:spacing w:after="120" w:line="480" w:lineRule="auto"/>
      <w:ind w:left="360"/>
    </w:pPr>
  </w:style>
  <w:style w:type="character" w:customStyle="1" w:styleId="BodyTextIndent2Char">
    <w:name w:val="Body Text Indent 2 Char"/>
    <w:basedOn w:val="DefaultParagraphFont"/>
    <w:link w:val="BodyTextIndent2"/>
    <w:uiPriority w:val="99"/>
    <w:semiHidden/>
    <w:rsid w:val="00DC76BC"/>
    <w:rPr>
      <w:rFonts w:ascii="Calibri" w:eastAsia="MS Mincho" w:hAnsi="Calibri"/>
      <w:lang w:eastAsia="ja-JP"/>
      <w14:numForm w14:val="lining"/>
    </w:rPr>
  </w:style>
  <w:style w:type="paragraph" w:styleId="BodyTextIndent3">
    <w:name w:val="Body Text Indent 3"/>
    <w:basedOn w:val="Normal"/>
    <w:link w:val="BodyTextIndent3Char"/>
    <w:uiPriority w:val="99"/>
    <w:semiHidden/>
    <w:unhideWhenUsed/>
    <w:rsid w:val="00DC76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76BC"/>
    <w:rPr>
      <w:rFonts w:ascii="Calibri" w:eastAsia="MS Mincho" w:hAnsi="Calibri"/>
      <w:sz w:val="16"/>
      <w:szCs w:val="16"/>
      <w:lang w:eastAsia="ja-JP"/>
      <w14:numForm w14:val="lining"/>
    </w:rPr>
  </w:style>
  <w:style w:type="paragraph" w:styleId="Caption">
    <w:name w:val="caption"/>
    <w:basedOn w:val="Normal"/>
    <w:next w:val="Normal"/>
    <w:uiPriority w:val="35"/>
    <w:semiHidden/>
    <w:unhideWhenUsed/>
    <w:qFormat/>
    <w:rsid w:val="00DC76BC"/>
    <w:pPr>
      <w:spacing w:after="200"/>
    </w:pPr>
    <w:rPr>
      <w:i/>
      <w:iCs/>
      <w:color w:val="44546A" w:themeColor="text2"/>
      <w:sz w:val="18"/>
      <w:szCs w:val="18"/>
    </w:rPr>
  </w:style>
  <w:style w:type="paragraph" w:styleId="Closing">
    <w:name w:val="Closing"/>
    <w:basedOn w:val="Normal"/>
    <w:link w:val="ClosingChar"/>
    <w:uiPriority w:val="99"/>
    <w:semiHidden/>
    <w:unhideWhenUsed/>
    <w:rsid w:val="00DC76BC"/>
    <w:pPr>
      <w:ind w:left="4320"/>
    </w:pPr>
  </w:style>
  <w:style w:type="character" w:customStyle="1" w:styleId="ClosingChar">
    <w:name w:val="Closing Char"/>
    <w:basedOn w:val="DefaultParagraphFont"/>
    <w:link w:val="Closing"/>
    <w:uiPriority w:val="99"/>
    <w:semiHidden/>
    <w:rsid w:val="00DC76BC"/>
    <w:rPr>
      <w:rFonts w:ascii="Calibri" w:eastAsia="MS Mincho" w:hAnsi="Calibri"/>
      <w:lang w:eastAsia="ja-JP"/>
      <w14:numForm w14:val="lining"/>
    </w:rPr>
  </w:style>
  <w:style w:type="paragraph" w:styleId="CommentText">
    <w:name w:val="annotation text"/>
    <w:basedOn w:val="Normal"/>
    <w:link w:val="CommentTextChar"/>
    <w:uiPriority w:val="99"/>
    <w:semiHidden/>
    <w:unhideWhenUsed/>
    <w:rsid w:val="00DC76BC"/>
    <w:rPr>
      <w:sz w:val="20"/>
      <w:szCs w:val="20"/>
    </w:rPr>
  </w:style>
  <w:style w:type="character" w:customStyle="1" w:styleId="CommentTextChar">
    <w:name w:val="Comment Text Char"/>
    <w:basedOn w:val="DefaultParagraphFont"/>
    <w:link w:val="CommentText"/>
    <w:uiPriority w:val="99"/>
    <w:semiHidden/>
    <w:rsid w:val="00DC76BC"/>
    <w:rPr>
      <w:rFonts w:ascii="Calibri" w:eastAsia="MS Mincho" w:hAnsi="Calibri"/>
      <w:sz w:val="20"/>
      <w:szCs w:val="20"/>
      <w:lang w:eastAsia="ja-JP"/>
      <w14:numForm w14:val="lining"/>
    </w:rPr>
  </w:style>
  <w:style w:type="paragraph" w:styleId="CommentSubject">
    <w:name w:val="annotation subject"/>
    <w:basedOn w:val="CommentText"/>
    <w:next w:val="CommentText"/>
    <w:link w:val="CommentSubjectChar"/>
    <w:uiPriority w:val="99"/>
    <w:semiHidden/>
    <w:unhideWhenUsed/>
    <w:rsid w:val="00DC76BC"/>
    <w:rPr>
      <w:b/>
      <w:bCs/>
    </w:rPr>
  </w:style>
  <w:style w:type="character" w:customStyle="1" w:styleId="CommentSubjectChar">
    <w:name w:val="Comment Subject Char"/>
    <w:basedOn w:val="CommentTextChar"/>
    <w:link w:val="CommentSubject"/>
    <w:uiPriority w:val="99"/>
    <w:semiHidden/>
    <w:rsid w:val="00DC76BC"/>
    <w:rPr>
      <w:rFonts w:ascii="Calibri" w:eastAsia="MS Mincho" w:hAnsi="Calibri"/>
      <w:b/>
      <w:bCs/>
      <w:sz w:val="20"/>
      <w:szCs w:val="20"/>
      <w:lang w:eastAsia="ja-JP"/>
      <w14:numForm w14:val="lining"/>
    </w:rPr>
  </w:style>
  <w:style w:type="paragraph" w:styleId="Date">
    <w:name w:val="Date"/>
    <w:basedOn w:val="Normal"/>
    <w:next w:val="Normal"/>
    <w:link w:val="DateChar"/>
    <w:uiPriority w:val="99"/>
    <w:semiHidden/>
    <w:unhideWhenUsed/>
    <w:rsid w:val="00DC76BC"/>
  </w:style>
  <w:style w:type="character" w:customStyle="1" w:styleId="DateChar">
    <w:name w:val="Date Char"/>
    <w:basedOn w:val="DefaultParagraphFont"/>
    <w:link w:val="Date"/>
    <w:uiPriority w:val="99"/>
    <w:semiHidden/>
    <w:rsid w:val="00DC76BC"/>
    <w:rPr>
      <w:rFonts w:ascii="Calibri" w:eastAsia="MS Mincho" w:hAnsi="Calibri"/>
      <w:lang w:eastAsia="ja-JP"/>
      <w14:numForm w14:val="lining"/>
    </w:rPr>
  </w:style>
  <w:style w:type="paragraph" w:styleId="DocumentMap">
    <w:name w:val="Document Map"/>
    <w:basedOn w:val="Normal"/>
    <w:link w:val="DocumentMapChar"/>
    <w:uiPriority w:val="99"/>
    <w:semiHidden/>
    <w:unhideWhenUsed/>
    <w:rsid w:val="00DC76B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76BC"/>
    <w:rPr>
      <w:rFonts w:ascii="Segoe UI" w:eastAsia="MS Mincho" w:hAnsi="Segoe UI" w:cs="Segoe UI"/>
      <w:sz w:val="16"/>
      <w:szCs w:val="16"/>
      <w:lang w:eastAsia="ja-JP"/>
      <w14:numForm w14:val="lining"/>
    </w:rPr>
  </w:style>
  <w:style w:type="paragraph" w:styleId="E-mailSignature">
    <w:name w:val="E-mail Signature"/>
    <w:basedOn w:val="Normal"/>
    <w:link w:val="E-mailSignatureChar"/>
    <w:uiPriority w:val="99"/>
    <w:semiHidden/>
    <w:unhideWhenUsed/>
    <w:rsid w:val="00DC76BC"/>
  </w:style>
  <w:style w:type="character" w:customStyle="1" w:styleId="E-mailSignatureChar">
    <w:name w:val="E-mail Signature Char"/>
    <w:basedOn w:val="DefaultParagraphFont"/>
    <w:link w:val="E-mailSignature"/>
    <w:uiPriority w:val="99"/>
    <w:semiHidden/>
    <w:rsid w:val="00DC76BC"/>
    <w:rPr>
      <w:rFonts w:ascii="Calibri" w:eastAsia="MS Mincho" w:hAnsi="Calibri"/>
      <w:lang w:eastAsia="ja-JP"/>
      <w14:numForm w14:val="lining"/>
    </w:rPr>
  </w:style>
  <w:style w:type="paragraph" w:styleId="EndnoteText">
    <w:name w:val="endnote text"/>
    <w:basedOn w:val="Normal"/>
    <w:link w:val="EndnoteTextChar"/>
    <w:uiPriority w:val="99"/>
    <w:semiHidden/>
    <w:unhideWhenUsed/>
    <w:rsid w:val="00DC76BC"/>
    <w:rPr>
      <w:sz w:val="20"/>
      <w:szCs w:val="20"/>
    </w:rPr>
  </w:style>
  <w:style w:type="character" w:customStyle="1" w:styleId="EndnoteTextChar">
    <w:name w:val="Endnote Text Char"/>
    <w:basedOn w:val="DefaultParagraphFont"/>
    <w:link w:val="EndnoteText"/>
    <w:uiPriority w:val="99"/>
    <w:semiHidden/>
    <w:rsid w:val="00DC76BC"/>
    <w:rPr>
      <w:rFonts w:ascii="Calibri" w:eastAsia="MS Mincho" w:hAnsi="Calibri"/>
      <w:sz w:val="20"/>
      <w:szCs w:val="20"/>
      <w:lang w:eastAsia="ja-JP"/>
      <w14:numForm w14:val="lining"/>
    </w:rPr>
  </w:style>
  <w:style w:type="paragraph" w:styleId="EnvelopeAddress">
    <w:name w:val="envelope address"/>
    <w:basedOn w:val="Normal"/>
    <w:uiPriority w:val="99"/>
    <w:semiHidden/>
    <w:unhideWhenUsed/>
    <w:rsid w:val="00DC76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76BC"/>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C76BC"/>
    <w:rPr>
      <w:sz w:val="20"/>
      <w:szCs w:val="20"/>
    </w:rPr>
  </w:style>
  <w:style w:type="character" w:customStyle="1" w:styleId="FootnoteTextChar">
    <w:name w:val="Footnote Text Char"/>
    <w:basedOn w:val="DefaultParagraphFont"/>
    <w:link w:val="FootnoteText"/>
    <w:uiPriority w:val="99"/>
    <w:semiHidden/>
    <w:rsid w:val="00DC76BC"/>
    <w:rPr>
      <w:rFonts w:ascii="Calibri" w:eastAsia="MS Mincho" w:hAnsi="Calibri"/>
      <w:sz w:val="20"/>
      <w:szCs w:val="20"/>
      <w:lang w:eastAsia="ja-JP"/>
      <w14:numForm w14:val="lining"/>
    </w:rPr>
  </w:style>
  <w:style w:type="character" w:customStyle="1" w:styleId="Heading3Char">
    <w:name w:val="Heading 3 Char"/>
    <w:basedOn w:val="DefaultParagraphFont"/>
    <w:link w:val="Heading3"/>
    <w:uiPriority w:val="9"/>
    <w:semiHidden/>
    <w:rsid w:val="00DC76BC"/>
    <w:rPr>
      <w:rFonts w:asciiTheme="majorHAnsi" w:eastAsiaTheme="majorEastAsia" w:hAnsiTheme="majorHAnsi" w:cstheme="majorBidi"/>
      <w:color w:val="1F3763" w:themeColor="accent1" w:themeShade="7F"/>
      <w:sz w:val="24"/>
      <w:szCs w:val="24"/>
      <w:lang w:eastAsia="ja-JP"/>
      <w14:numForm w14:val="lining"/>
    </w:rPr>
  </w:style>
  <w:style w:type="character" w:customStyle="1" w:styleId="Heading4Char">
    <w:name w:val="Heading 4 Char"/>
    <w:basedOn w:val="DefaultParagraphFont"/>
    <w:link w:val="Heading4"/>
    <w:uiPriority w:val="9"/>
    <w:semiHidden/>
    <w:rsid w:val="00DC76BC"/>
    <w:rPr>
      <w:rFonts w:asciiTheme="majorHAnsi" w:eastAsiaTheme="majorEastAsia" w:hAnsiTheme="majorHAnsi" w:cstheme="majorBidi"/>
      <w:i/>
      <w:iCs/>
      <w:color w:val="2F5496" w:themeColor="accent1" w:themeShade="BF"/>
      <w:lang w:eastAsia="ja-JP"/>
      <w14:numForm w14:val="lining"/>
    </w:rPr>
  </w:style>
  <w:style w:type="character" w:customStyle="1" w:styleId="Heading5Char">
    <w:name w:val="Heading 5 Char"/>
    <w:basedOn w:val="DefaultParagraphFont"/>
    <w:link w:val="Heading5"/>
    <w:uiPriority w:val="9"/>
    <w:semiHidden/>
    <w:rsid w:val="00DC76BC"/>
    <w:rPr>
      <w:rFonts w:asciiTheme="majorHAnsi" w:eastAsiaTheme="majorEastAsia" w:hAnsiTheme="majorHAnsi" w:cstheme="majorBidi"/>
      <w:color w:val="2F5496" w:themeColor="accent1" w:themeShade="BF"/>
      <w:lang w:eastAsia="ja-JP"/>
      <w14:numForm w14:val="lining"/>
    </w:rPr>
  </w:style>
  <w:style w:type="character" w:customStyle="1" w:styleId="Heading6Char">
    <w:name w:val="Heading 6 Char"/>
    <w:basedOn w:val="DefaultParagraphFont"/>
    <w:link w:val="Heading6"/>
    <w:uiPriority w:val="9"/>
    <w:semiHidden/>
    <w:rsid w:val="00DC76BC"/>
    <w:rPr>
      <w:rFonts w:asciiTheme="majorHAnsi" w:eastAsiaTheme="majorEastAsia" w:hAnsiTheme="majorHAnsi" w:cstheme="majorBidi"/>
      <w:color w:val="1F3763" w:themeColor="accent1" w:themeShade="7F"/>
      <w:lang w:eastAsia="ja-JP"/>
      <w14:numForm w14:val="lining"/>
    </w:rPr>
  </w:style>
  <w:style w:type="character" w:customStyle="1" w:styleId="Heading7Char">
    <w:name w:val="Heading 7 Char"/>
    <w:basedOn w:val="DefaultParagraphFont"/>
    <w:link w:val="Heading7"/>
    <w:uiPriority w:val="9"/>
    <w:semiHidden/>
    <w:rsid w:val="00DC76BC"/>
    <w:rPr>
      <w:rFonts w:asciiTheme="majorHAnsi" w:eastAsiaTheme="majorEastAsia" w:hAnsiTheme="majorHAnsi" w:cstheme="majorBidi"/>
      <w:i/>
      <w:iCs/>
      <w:color w:val="1F3763" w:themeColor="accent1" w:themeShade="7F"/>
      <w:lang w:eastAsia="ja-JP"/>
      <w14:numForm w14:val="lining"/>
    </w:rPr>
  </w:style>
  <w:style w:type="character" w:customStyle="1" w:styleId="Heading8Char">
    <w:name w:val="Heading 8 Char"/>
    <w:basedOn w:val="DefaultParagraphFont"/>
    <w:link w:val="Heading8"/>
    <w:uiPriority w:val="9"/>
    <w:semiHidden/>
    <w:rsid w:val="00DC76BC"/>
    <w:rPr>
      <w:rFonts w:asciiTheme="majorHAnsi" w:eastAsiaTheme="majorEastAsia" w:hAnsiTheme="majorHAnsi" w:cstheme="majorBidi"/>
      <w:color w:val="272727" w:themeColor="text1" w:themeTint="D8"/>
      <w:sz w:val="21"/>
      <w:szCs w:val="21"/>
      <w:lang w:eastAsia="ja-JP"/>
      <w14:numForm w14:val="lining"/>
    </w:rPr>
  </w:style>
  <w:style w:type="character" w:customStyle="1" w:styleId="Heading9Char">
    <w:name w:val="Heading 9 Char"/>
    <w:basedOn w:val="DefaultParagraphFont"/>
    <w:link w:val="Heading9"/>
    <w:uiPriority w:val="9"/>
    <w:semiHidden/>
    <w:rsid w:val="00DC76BC"/>
    <w:rPr>
      <w:rFonts w:asciiTheme="majorHAnsi" w:eastAsiaTheme="majorEastAsia" w:hAnsiTheme="majorHAnsi" w:cstheme="majorBidi"/>
      <w:i/>
      <w:iCs/>
      <w:color w:val="272727" w:themeColor="text1" w:themeTint="D8"/>
      <w:sz w:val="21"/>
      <w:szCs w:val="21"/>
      <w:lang w:eastAsia="ja-JP"/>
      <w14:numForm w14:val="lining"/>
    </w:rPr>
  </w:style>
  <w:style w:type="paragraph" w:styleId="HTMLAddress">
    <w:name w:val="HTML Address"/>
    <w:basedOn w:val="Normal"/>
    <w:link w:val="HTMLAddressChar"/>
    <w:uiPriority w:val="99"/>
    <w:semiHidden/>
    <w:unhideWhenUsed/>
    <w:rsid w:val="00DC76BC"/>
    <w:rPr>
      <w:i/>
      <w:iCs/>
    </w:rPr>
  </w:style>
  <w:style w:type="character" w:customStyle="1" w:styleId="HTMLAddressChar">
    <w:name w:val="HTML Address Char"/>
    <w:basedOn w:val="DefaultParagraphFont"/>
    <w:link w:val="HTMLAddress"/>
    <w:uiPriority w:val="99"/>
    <w:semiHidden/>
    <w:rsid w:val="00DC76BC"/>
    <w:rPr>
      <w:rFonts w:ascii="Calibri" w:eastAsia="MS Mincho" w:hAnsi="Calibri"/>
      <w:i/>
      <w:iCs/>
      <w:lang w:eastAsia="ja-JP"/>
      <w14:numForm w14:val="lining"/>
    </w:rPr>
  </w:style>
  <w:style w:type="paragraph" w:styleId="HTMLPreformatted">
    <w:name w:val="HTML Preformatted"/>
    <w:basedOn w:val="Normal"/>
    <w:link w:val="HTMLPreformattedChar"/>
    <w:uiPriority w:val="99"/>
    <w:semiHidden/>
    <w:unhideWhenUsed/>
    <w:rsid w:val="00DC76B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76BC"/>
    <w:rPr>
      <w:rFonts w:ascii="Consolas" w:eastAsia="MS Mincho" w:hAnsi="Consolas"/>
      <w:sz w:val="20"/>
      <w:szCs w:val="20"/>
      <w:lang w:eastAsia="ja-JP"/>
      <w14:numForm w14:val="lining"/>
    </w:rPr>
  </w:style>
  <w:style w:type="paragraph" w:styleId="Index1">
    <w:name w:val="index 1"/>
    <w:basedOn w:val="Normal"/>
    <w:next w:val="Normal"/>
    <w:autoRedefine/>
    <w:uiPriority w:val="99"/>
    <w:semiHidden/>
    <w:unhideWhenUsed/>
    <w:rsid w:val="00DC76BC"/>
    <w:pPr>
      <w:ind w:left="220" w:hanging="220"/>
    </w:pPr>
  </w:style>
  <w:style w:type="paragraph" w:styleId="Index2">
    <w:name w:val="index 2"/>
    <w:basedOn w:val="Normal"/>
    <w:next w:val="Normal"/>
    <w:autoRedefine/>
    <w:uiPriority w:val="99"/>
    <w:semiHidden/>
    <w:unhideWhenUsed/>
    <w:rsid w:val="00DC76BC"/>
    <w:pPr>
      <w:ind w:left="440" w:hanging="220"/>
    </w:pPr>
  </w:style>
  <w:style w:type="paragraph" w:styleId="Index3">
    <w:name w:val="index 3"/>
    <w:basedOn w:val="Normal"/>
    <w:next w:val="Normal"/>
    <w:autoRedefine/>
    <w:uiPriority w:val="99"/>
    <w:semiHidden/>
    <w:unhideWhenUsed/>
    <w:rsid w:val="00DC76BC"/>
    <w:pPr>
      <w:ind w:left="660" w:hanging="220"/>
    </w:pPr>
  </w:style>
  <w:style w:type="paragraph" w:styleId="Index4">
    <w:name w:val="index 4"/>
    <w:basedOn w:val="Normal"/>
    <w:next w:val="Normal"/>
    <w:autoRedefine/>
    <w:uiPriority w:val="99"/>
    <w:semiHidden/>
    <w:unhideWhenUsed/>
    <w:rsid w:val="00DC76BC"/>
    <w:pPr>
      <w:ind w:left="880" w:hanging="220"/>
    </w:pPr>
  </w:style>
  <w:style w:type="paragraph" w:styleId="Index5">
    <w:name w:val="index 5"/>
    <w:basedOn w:val="Normal"/>
    <w:next w:val="Normal"/>
    <w:autoRedefine/>
    <w:uiPriority w:val="99"/>
    <w:semiHidden/>
    <w:unhideWhenUsed/>
    <w:rsid w:val="00DC76BC"/>
    <w:pPr>
      <w:ind w:left="1100" w:hanging="220"/>
    </w:pPr>
  </w:style>
  <w:style w:type="paragraph" w:styleId="Index6">
    <w:name w:val="index 6"/>
    <w:basedOn w:val="Normal"/>
    <w:next w:val="Normal"/>
    <w:autoRedefine/>
    <w:uiPriority w:val="99"/>
    <w:semiHidden/>
    <w:unhideWhenUsed/>
    <w:rsid w:val="00DC76BC"/>
    <w:pPr>
      <w:ind w:left="1320" w:hanging="220"/>
    </w:pPr>
  </w:style>
  <w:style w:type="paragraph" w:styleId="Index7">
    <w:name w:val="index 7"/>
    <w:basedOn w:val="Normal"/>
    <w:next w:val="Normal"/>
    <w:autoRedefine/>
    <w:uiPriority w:val="99"/>
    <w:semiHidden/>
    <w:unhideWhenUsed/>
    <w:rsid w:val="00DC76BC"/>
    <w:pPr>
      <w:ind w:left="1540" w:hanging="220"/>
    </w:pPr>
  </w:style>
  <w:style w:type="paragraph" w:styleId="Index8">
    <w:name w:val="index 8"/>
    <w:basedOn w:val="Normal"/>
    <w:next w:val="Normal"/>
    <w:autoRedefine/>
    <w:uiPriority w:val="99"/>
    <w:semiHidden/>
    <w:unhideWhenUsed/>
    <w:rsid w:val="00DC76BC"/>
    <w:pPr>
      <w:ind w:left="1760" w:hanging="220"/>
    </w:pPr>
  </w:style>
  <w:style w:type="paragraph" w:styleId="Index9">
    <w:name w:val="index 9"/>
    <w:basedOn w:val="Normal"/>
    <w:next w:val="Normal"/>
    <w:autoRedefine/>
    <w:uiPriority w:val="99"/>
    <w:semiHidden/>
    <w:unhideWhenUsed/>
    <w:rsid w:val="00DC76BC"/>
    <w:pPr>
      <w:ind w:left="1980" w:hanging="220"/>
    </w:pPr>
  </w:style>
  <w:style w:type="paragraph" w:styleId="IndexHeading">
    <w:name w:val="index heading"/>
    <w:basedOn w:val="Normal"/>
    <w:next w:val="Index1"/>
    <w:uiPriority w:val="99"/>
    <w:semiHidden/>
    <w:unhideWhenUsed/>
    <w:rsid w:val="00DC76B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C76B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C76BC"/>
    <w:rPr>
      <w:rFonts w:ascii="Calibri" w:eastAsia="MS Mincho" w:hAnsi="Calibri"/>
      <w:i/>
      <w:iCs/>
      <w:color w:val="4472C4" w:themeColor="accent1"/>
      <w:lang w:eastAsia="ja-JP"/>
      <w14:numForm w14:val="lining"/>
    </w:rPr>
  </w:style>
  <w:style w:type="paragraph" w:styleId="List">
    <w:name w:val="List"/>
    <w:basedOn w:val="Normal"/>
    <w:uiPriority w:val="99"/>
    <w:semiHidden/>
    <w:unhideWhenUsed/>
    <w:rsid w:val="00DC76BC"/>
    <w:pPr>
      <w:ind w:left="360" w:hanging="360"/>
      <w:contextualSpacing/>
    </w:pPr>
  </w:style>
  <w:style w:type="paragraph" w:styleId="List2">
    <w:name w:val="List 2"/>
    <w:basedOn w:val="Normal"/>
    <w:uiPriority w:val="99"/>
    <w:semiHidden/>
    <w:unhideWhenUsed/>
    <w:rsid w:val="00DC76BC"/>
    <w:pPr>
      <w:ind w:left="720" w:hanging="360"/>
      <w:contextualSpacing/>
    </w:pPr>
  </w:style>
  <w:style w:type="paragraph" w:styleId="List3">
    <w:name w:val="List 3"/>
    <w:basedOn w:val="Normal"/>
    <w:uiPriority w:val="99"/>
    <w:semiHidden/>
    <w:unhideWhenUsed/>
    <w:rsid w:val="00DC76BC"/>
    <w:pPr>
      <w:ind w:left="1080" w:hanging="360"/>
      <w:contextualSpacing/>
    </w:pPr>
  </w:style>
  <w:style w:type="paragraph" w:styleId="List4">
    <w:name w:val="List 4"/>
    <w:basedOn w:val="Normal"/>
    <w:uiPriority w:val="99"/>
    <w:semiHidden/>
    <w:unhideWhenUsed/>
    <w:rsid w:val="00DC76BC"/>
    <w:pPr>
      <w:ind w:left="1440" w:hanging="360"/>
      <w:contextualSpacing/>
    </w:pPr>
  </w:style>
  <w:style w:type="paragraph" w:styleId="List5">
    <w:name w:val="List 5"/>
    <w:basedOn w:val="Normal"/>
    <w:uiPriority w:val="99"/>
    <w:semiHidden/>
    <w:unhideWhenUsed/>
    <w:rsid w:val="00DC76BC"/>
    <w:pPr>
      <w:ind w:left="1800" w:hanging="360"/>
      <w:contextualSpacing/>
    </w:pPr>
  </w:style>
  <w:style w:type="paragraph" w:styleId="ListBullet">
    <w:name w:val="List Bullet"/>
    <w:basedOn w:val="Normal"/>
    <w:uiPriority w:val="99"/>
    <w:semiHidden/>
    <w:unhideWhenUsed/>
    <w:rsid w:val="00DC76BC"/>
    <w:pPr>
      <w:numPr>
        <w:numId w:val="7"/>
      </w:numPr>
      <w:contextualSpacing/>
    </w:pPr>
  </w:style>
  <w:style w:type="paragraph" w:styleId="ListBullet2">
    <w:name w:val="List Bullet 2"/>
    <w:basedOn w:val="Normal"/>
    <w:uiPriority w:val="99"/>
    <w:semiHidden/>
    <w:unhideWhenUsed/>
    <w:rsid w:val="00DC76BC"/>
    <w:pPr>
      <w:numPr>
        <w:numId w:val="8"/>
      </w:numPr>
      <w:contextualSpacing/>
    </w:pPr>
  </w:style>
  <w:style w:type="paragraph" w:styleId="ListBullet3">
    <w:name w:val="List Bullet 3"/>
    <w:basedOn w:val="Normal"/>
    <w:uiPriority w:val="99"/>
    <w:semiHidden/>
    <w:unhideWhenUsed/>
    <w:rsid w:val="00DC76BC"/>
    <w:pPr>
      <w:numPr>
        <w:numId w:val="9"/>
      </w:numPr>
      <w:contextualSpacing/>
    </w:pPr>
  </w:style>
  <w:style w:type="paragraph" w:styleId="ListBullet4">
    <w:name w:val="List Bullet 4"/>
    <w:basedOn w:val="Normal"/>
    <w:uiPriority w:val="99"/>
    <w:semiHidden/>
    <w:unhideWhenUsed/>
    <w:rsid w:val="00DC76BC"/>
    <w:pPr>
      <w:numPr>
        <w:numId w:val="10"/>
      </w:numPr>
      <w:contextualSpacing/>
    </w:pPr>
  </w:style>
  <w:style w:type="paragraph" w:styleId="ListBullet5">
    <w:name w:val="List Bullet 5"/>
    <w:basedOn w:val="Normal"/>
    <w:uiPriority w:val="99"/>
    <w:semiHidden/>
    <w:unhideWhenUsed/>
    <w:rsid w:val="00DC76BC"/>
    <w:pPr>
      <w:numPr>
        <w:numId w:val="11"/>
      </w:numPr>
      <w:contextualSpacing/>
    </w:pPr>
  </w:style>
  <w:style w:type="paragraph" w:styleId="ListContinue">
    <w:name w:val="List Continue"/>
    <w:basedOn w:val="Normal"/>
    <w:uiPriority w:val="99"/>
    <w:semiHidden/>
    <w:unhideWhenUsed/>
    <w:rsid w:val="00DC76BC"/>
    <w:pPr>
      <w:spacing w:after="120"/>
      <w:ind w:left="360"/>
      <w:contextualSpacing/>
    </w:pPr>
  </w:style>
  <w:style w:type="paragraph" w:styleId="ListContinue2">
    <w:name w:val="List Continue 2"/>
    <w:basedOn w:val="Normal"/>
    <w:uiPriority w:val="99"/>
    <w:semiHidden/>
    <w:unhideWhenUsed/>
    <w:rsid w:val="00DC76BC"/>
    <w:pPr>
      <w:spacing w:after="120"/>
      <w:ind w:left="720"/>
      <w:contextualSpacing/>
    </w:pPr>
  </w:style>
  <w:style w:type="paragraph" w:styleId="ListContinue3">
    <w:name w:val="List Continue 3"/>
    <w:basedOn w:val="Normal"/>
    <w:uiPriority w:val="99"/>
    <w:semiHidden/>
    <w:unhideWhenUsed/>
    <w:rsid w:val="00DC76BC"/>
    <w:pPr>
      <w:spacing w:after="120"/>
      <w:ind w:left="1080"/>
      <w:contextualSpacing/>
    </w:pPr>
  </w:style>
  <w:style w:type="paragraph" w:styleId="ListContinue4">
    <w:name w:val="List Continue 4"/>
    <w:basedOn w:val="Normal"/>
    <w:uiPriority w:val="99"/>
    <w:semiHidden/>
    <w:unhideWhenUsed/>
    <w:rsid w:val="00DC76BC"/>
    <w:pPr>
      <w:spacing w:after="120"/>
      <w:ind w:left="1440"/>
      <w:contextualSpacing/>
    </w:pPr>
  </w:style>
  <w:style w:type="paragraph" w:styleId="ListContinue5">
    <w:name w:val="List Continue 5"/>
    <w:basedOn w:val="Normal"/>
    <w:uiPriority w:val="99"/>
    <w:semiHidden/>
    <w:unhideWhenUsed/>
    <w:rsid w:val="00DC76BC"/>
    <w:pPr>
      <w:spacing w:after="120"/>
      <w:ind w:left="1800"/>
      <w:contextualSpacing/>
    </w:pPr>
  </w:style>
  <w:style w:type="paragraph" w:styleId="ListNumber">
    <w:name w:val="List Number"/>
    <w:basedOn w:val="Normal"/>
    <w:uiPriority w:val="99"/>
    <w:semiHidden/>
    <w:unhideWhenUsed/>
    <w:rsid w:val="00DC76BC"/>
    <w:pPr>
      <w:numPr>
        <w:numId w:val="12"/>
      </w:numPr>
      <w:contextualSpacing/>
    </w:pPr>
  </w:style>
  <w:style w:type="paragraph" w:styleId="ListNumber2">
    <w:name w:val="List Number 2"/>
    <w:basedOn w:val="Normal"/>
    <w:uiPriority w:val="99"/>
    <w:semiHidden/>
    <w:unhideWhenUsed/>
    <w:rsid w:val="00DC76BC"/>
    <w:pPr>
      <w:numPr>
        <w:numId w:val="13"/>
      </w:numPr>
      <w:contextualSpacing/>
    </w:pPr>
  </w:style>
  <w:style w:type="paragraph" w:styleId="ListNumber3">
    <w:name w:val="List Number 3"/>
    <w:basedOn w:val="Normal"/>
    <w:uiPriority w:val="99"/>
    <w:semiHidden/>
    <w:unhideWhenUsed/>
    <w:rsid w:val="00DC76BC"/>
    <w:pPr>
      <w:numPr>
        <w:numId w:val="14"/>
      </w:numPr>
      <w:contextualSpacing/>
    </w:pPr>
  </w:style>
  <w:style w:type="paragraph" w:styleId="ListNumber4">
    <w:name w:val="List Number 4"/>
    <w:basedOn w:val="Normal"/>
    <w:uiPriority w:val="99"/>
    <w:semiHidden/>
    <w:unhideWhenUsed/>
    <w:rsid w:val="00DC76BC"/>
    <w:pPr>
      <w:numPr>
        <w:numId w:val="15"/>
      </w:numPr>
      <w:contextualSpacing/>
    </w:pPr>
  </w:style>
  <w:style w:type="paragraph" w:styleId="ListNumber5">
    <w:name w:val="List Number 5"/>
    <w:basedOn w:val="Normal"/>
    <w:uiPriority w:val="99"/>
    <w:semiHidden/>
    <w:unhideWhenUsed/>
    <w:rsid w:val="00DC76BC"/>
    <w:pPr>
      <w:numPr>
        <w:numId w:val="16"/>
      </w:numPr>
      <w:contextualSpacing/>
    </w:pPr>
  </w:style>
  <w:style w:type="paragraph" w:styleId="MacroText">
    <w:name w:val="macro"/>
    <w:link w:val="MacroTextChar"/>
    <w:uiPriority w:val="99"/>
    <w:semiHidden/>
    <w:unhideWhenUsed/>
    <w:rsid w:val="00DC76B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MS Mincho" w:hAnsi="Consolas"/>
      <w:sz w:val="20"/>
      <w:szCs w:val="20"/>
      <w:lang w:eastAsia="ja-JP"/>
      <w14:numForm w14:val="lining"/>
    </w:rPr>
  </w:style>
  <w:style w:type="character" w:customStyle="1" w:styleId="MacroTextChar">
    <w:name w:val="Macro Text Char"/>
    <w:basedOn w:val="DefaultParagraphFont"/>
    <w:link w:val="MacroText"/>
    <w:uiPriority w:val="99"/>
    <w:semiHidden/>
    <w:rsid w:val="00DC76BC"/>
    <w:rPr>
      <w:rFonts w:ascii="Consolas" w:eastAsia="MS Mincho" w:hAnsi="Consolas"/>
      <w:sz w:val="20"/>
      <w:szCs w:val="20"/>
      <w:lang w:eastAsia="ja-JP"/>
      <w14:numForm w14:val="lining"/>
    </w:rPr>
  </w:style>
  <w:style w:type="paragraph" w:styleId="MessageHeader">
    <w:name w:val="Message Header"/>
    <w:basedOn w:val="Normal"/>
    <w:link w:val="MessageHeaderChar"/>
    <w:uiPriority w:val="99"/>
    <w:semiHidden/>
    <w:unhideWhenUsed/>
    <w:rsid w:val="00DC76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76BC"/>
    <w:rPr>
      <w:rFonts w:asciiTheme="majorHAnsi" w:eastAsiaTheme="majorEastAsia" w:hAnsiTheme="majorHAnsi" w:cstheme="majorBidi"/>
      <w:sz w:val="24"/>
      <w:szCs w:val="24"/>
      <w:shd w:val="pct20" w:color="auto" w:fill="auto"/>
      <w:lang w:eastAsia="ja-JP"/>
      <w14:numForm w14:val="lining"/>
    </w:rPr>
  </w:style>
  <w:style w:type="paragraph" w:styleId="NoSpacing">
    <w:name w:val="No Spacing"/>
    <w:uiPriority w:val="1"/>
    <w:qFormat/>
    <w:rsid w:val="00DC76BC"/>
    <w:pPr>
      <w:spacing w:after="0" w:line="240" w:lineRule="auto"/>
    </w:pPr>
    <w:rPr>
      <w:rFonts w:ascii="Calibri" w:eastAsia="MS Mincho" w:hAnsi="Calibri"/>
      <w:lang w:eastAsia="ja-JP"/>
      <w14:numForm w14:val="lining"/>
    </w:rPr>
  </w:style>
  <w:style w:type="paragraph" w:styleId="NormalIndent">
    <w:name w:val="Normal Indent"/>
    <w:basedOn w:val="Normal"/>
    <w:uiPriority w:val="99"/>
    <w:semiHidden/>
    <w:unhideWhenUsed/>
    <w:rsid w:val="00DC76BC"/>
    <w:pPr>
      <w:ind w:left="720"/>
    </w:pPr>
  </w:style>
  <w:style w:type="paragraph" w:styleId="NoteHeading">
    <w:name w:val="Note Heading"/>
    <w:basedOn w:val="Normal"/>
    <w:next w:val="Normal"/>
    <w:link w:val="NoteHeadingChar"/>
    <w:uiPriority w:val="99"/>
    <w:semiHidden/>
    <w:unhideWhenUsed/>
    <w:rsid w:val="00DC76BC"/>
  </w:style>
  <w:style w:type="character" w:customStyle="1" w:styleId="NoteHeadingChar">
    <w:name w:val="Note Heading Char"/>
    <w:basedOn w:val="DefaultParagraphFont"/>
    <w:link w:val="NoteHeading"/>
    <w:uiPriority w:val="99"/>
    <w:semiHidden/>
    <w:rsid w:val="00DC76BC"/>
    <w:rPr>
      <w:rFonts w:ascii="Calibri" w:eastAsia="MS Mincho" w:hAnsi="Calibri"/>
      <w:lang w:eastAsia="ja-JP"/>
      <w14:numForm w14:val="lining"/>
    </w:rPr>
  </w:style>
  <w:style w:type="paragraph" w:styleId="PlainText">
    <w:name w:val="Plain Text"/>
    <w:basedOn w:val="Normal"/>
    <w:link w:val="PlainTextChar"/>
    <w:uiPriority w:val="99"/>
    <w:semiHidden/>
    <w:unhideWhenUsed/>
    <w:rsid w:val="00DC76BC"/>
    <w:rPr>
      <w:rFonts w:ascii="Consolas" w:hAnsi="Consolas"/>
      <w:sz w:val="21"/>
      <w:szCs w:val="21"/>
    </w:rPr>
  </w:style>
  <w:style w:type="character" w:customStyle="1" w:styleId="PlainTextChar">
    <w:name w:val="Plain Text Char"/>
    <w:basedOn w:val="DefaultParagraphFont"/>
    <w:link w:val="PlainText"/>
    <w:uiPriority w:val="99"/>
    <w:semiHidden/>
    <w:rsid w:val="00DC76BC"/>
    <w:rPr>
      <w:rFonts w:ascii="Consolas" w:eastAsia="MS Mincho" w:hAnsi="Consolas"/>
      <w:sz w:val="21"/>
      <w:szCs w:val="21"/>
      <w:lang w:eastAsia="ja-JP"/>
      <w14:numForm w14:val="lining"/>
    </w:rPr>
  </w:style>
  <w:style w:type="paragraph" w:styleId="Quote">
    <w:name w:val="Quote"/>
    <w:basedOn w:val="Normal"/>
    <w:next w:val="Normal"/>
    <w:link w:val="QuoteChar"/>
    <w:uiPriority w:val="29"/>
    <w:qFormat/>
    <w:rsid w:val="00DC76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76BC"/>
    <w:rPr>
      <w:rFonts w:ascii="Calibri" w:eastAsia="MS Mincho" w:hAnsi="Calibri"/>
      <w:i/>
      <w:iCs/>
      <w:color w:val="404040" w:themeColor="text1" w:themeTint="BF"/>
      <w:lang w:eastAsia="ja-JP"/>
      <w14:numForm w14:val="lining"/>
    </w:rPr>
  </w:style>
  <w:style w:type="paragraph" w:styleId="Salutation">
    <w:name w:val="Salutation"/>
    <w:basedOn w:val="Normal"/>
    <w:next w:val="Normal"/>
    <w:link w:val="SalutationChar"/>
    <w:uiPriority w:val="99"/>
    <w:semiHidden/>
    <w:unhideWhenUsed/>
    <w:rsid w:val="00DC76BC"/>
  </w:style>
  <w:style w:type="character" w:customStyle="1" w:styleId="SalutationChar">
    <w:name w:val="Salutation Char"/>
    <w:basedOn w:val="DefaultParagraphFont"/>
    <w:link w:val="Salutation"/>
    <w:uiPriority w:val="99"/>
    <w:semiHidden/>
    <w:rsid w:val="00DC76BC"/>
    <w:rPr>
      <w:rFonts w:ascii="Calibri" w:eastAsia="MS Mincho" w:hAnsi="Calibri"/>
      <w:lang w:eastAsia="ja-JP"/>
      <w14:numForm w14:val="lining"/>
    </w:rPr>
  </w:style>
  <w:style w:type="paragraph" w:styleId="Signature">
    <w:name w:val="Signature"/>
    <w:basedOn w:val="Normal"/>
    <w:link w:val="SignatureChar"/>
    <w:uiPriority w:val="99"/>
    <w:semiHidden/>
    <w:unhideWhenUsed/>
    <w:rsid w:val="00DC76BC"/>
    <w:pPr>
      <w:ind w:left="4320"/>
    </w:pPr>
  </w:style>
  <w:style w:type="character" w:customStyle="1" w:styleId="SignatureChar">
    <w:name w:val="Signature Char"/>
    <w:basedOn w:val="DefaultParagraphFont"/>
    <w:link w:val="Signature"/>
    <w:uiPriority w:val="99"/>
    <w:semiHidden/>
    <w:rsid w:val="00DC76BC"/>
    <w:rPr>
      <w:rFonts w:ascii="Calibri" w:eastAsia="MS Mincho" w:hAnsi="Calibri"/>
      <w:lang w:eastAsia="ja-JP"/>
      <w14:numForm w14:val="lining"/>
    </w:rPr>
  </w:style>
  <w:style w:type="paragraph" w:styleId="TableofAuthorities">
    <w:name w:val="table of authorities"/>
    <w:basedOn w:val="Normal"/>
    <w:next w:val="Normal"/>
    <w:uiPriority w:val="99"/>
    <w:semiHidden/>
    <w:unhideWhenUsed/>
    <w:rsid w:val="00DC76BC"/>
    <w:pPr>
      <w:ind w:left="220" w:hanging="220"/>
    </w:pPr>
  </w:style>
  <w:style w:type="paragraph" w:styleId="TableofFigures">
    <w:name w:val="table of figures"/>
    <w:basedOn w:val="Normal"/>
    <w:next w:val="Normal"/>
    <w:uiPriority w:val="99"/>
    <w:semiHidden/>
    <w:unhideWhenUsed/>
    <w:rsid w:val="00DC76BC"/>
  </w:style>
  <w:style w:type="paragraph" w:styleId="Title">
    <w:name w:val="Title"/>
    <w:basedOn w:val="Normal"/>
    <w:next w:val="Normal"/>
    <w:link w:val="TitleChar"/>
    <w:uiPriority w:val="10"/>
    <w:qFormat/>
    <w:rsid w:val="00DC76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6BC"/>
    <w:rPr>
      <w:rFonts w:asciiTheme="majorHAnsi" w:eastAsiaTheme="majorEastAsia" w:hAnsiTheme="majorHAnsi" w:cstheme="majorBidi"/>
      <w:spacing w:val="-10"/>
      <w:kern w:val="28"/>
      <w:sz w:val="56"/>
      <w:szCs w:val="56"/>
      <w:lang w:eastAsia="ja-JP"/>
      <w14:numForm w14:val="lining"/>
    </w:rPr>
  </w:style>
  <w:style w:type="paragraph" w:styleId="TOAHeading">
    <w:name w:val="toa heading"/>
    <w:basedOn w:val="Normal"/>
    <w:next w:val="Normal"/>
    <w:uiPriority w:val="99"/>
    <w:semiHidden/>
    <w:unhideWhenUsed/>
    <w:rsid w:val="00DC76B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76BC"/>
    <w:pPr>
      <w:spacing w:after="100"/>
    </w:pPr>
  </w:style>
  <w:style w:type="paragraph" w:styleId="TOC2">
    <w:name w:val="toc 2"/>
    <w:basedOn w:val="Normal"/>
    <w:next w:val="Normal"/>
    <w:autoRedefine/>
    <w:uiPriority w:val="39"/>
    <w:semiHidden/>
    <w:unhideWhenUsed/>
    <w:rsid w:val="00DC76BC"/>
    <w:pPr>
      <w:spacing w:after="100"/>
      <w:ind w:left="220"/>
    </w:pPr>
  </w:style>
  <w:style w:type="paragraph" w:styleId="TOC3">
    <w:name w:val="toc 3"/>
    <w:basedOn w:val="Normal"/>
    <w:next w:val="Normal"/>
    <w:autoRedefine/>
    <w:uiPriority w:val="39"/>
    <w:semiHidden/>
    <w:unhideWhenUsed/>
    <w:rsid w:val="00DC76BC"/>
    <w:pPr>
      <w:spacing w:after="100"/>
      <w:ind w:left="440"/>
    </w:pPr>
  </w:style>
  <w:style w:type="paragraph" w:styleId="TOC4">
    <w:name w:val="toc 4"/>
    <w:basedOn w:val="Normal"/>
    <w:next w:val="Normal"/>
    <w:autoRedefine/>
    <w:uiPriority w:val="39"/>
    <w:semiHidden/>
    <w:unhideWhenUsed/>
    <w:rsid w:val="00DC76BC"/>
    <w:pPr>
      <w:spacing w:after="100"/>
      <w:ind w:left="660"/>
    </w:pPr>
  </w:style>
  <w:style w:type="paragraph" w:styleId="TOC5">
    <w:name w:val="toc 5"/>
    <w:basedOn w:val="Normal"/>
    <w:next w:val="Normal"/>
    <w:autoRedefine/>
    <w:uiPriority w:val="39"/>
    <w:semiHidden/>
    <w:unhideWhenUsed/>
    <w:rsid w:val="00DC76BC"/>
    <w:pPr>
      <w:spacing w:after="100"/>
      <w:ind w:left="880"/>
    </w:pPr>
  </w:style>
  <w:style w:type="paragraph" w:styleId="TOC6">
    <w:name w:val="toc 6"/>
    <w:basedOn w:val="Normal"/>
    <w:next w:val="Normal"/>
    <w:autoRedefine/>
    <w:uiPriority w:val="39"/>
    <w:semiHidden/>
    <w:unhideWhenUsed/>
    <w:rsid w:val="00DC76BC"/>
    <w:pPr>
      <w:spacing w:after="100"/>
      <w:ind w:left="1100"/>
    </w:pPr>
  </w:style>
  <w:style w:type="paragraph" w:styleId="TOC7">
    <w:name w:val="toc 7"/>
    <w:basedOn w:val="Normal"/>
    <w:next w:val="Normal"/>
    <w:autoRedefine/>
    <w:uiPriority w:val="39"/>
    <w:semiHidden/>
    <w:unhideWhenUsed/>
    <w:rsid w:val="00DC76BC"/>
    <w:pPr>
      <w:spacing w:after="100"/>
      <w:ind w:left="1320"/>
    </w:pPr>
  </w:style>
  <w:style w:type="paragraph" w:styleId="TOC8">
    <w:name w:val="toc 8"/>
    <w:basedOn w:val="Normal"/>
    <w:next w:val="Normal"/>
    <w:autoRedefine/>
    <w:uiPriority w:val="39"/>
    <w:semiHidden/>
    <w:unhideWhenUsed/>
    <w:rsid w:val="00DC76BC"/>
    <w:pPr>
      <w:spacing w:after="100"/>
      <w:ind w:left="1540"/>
    </w:pPr>
  </w:style>
  <w:style w:type="paragraph" w:styleId="TOC9">
    <w:name w:val="toc 9"/>
    <w:basedOn w:val="Normal"/>
    <w:next w:val="Normal"/>
    <w:autoRedefine/>
    <w:uiPriority w:val="39"/>
    <w:semiHidden/>
    <w:unhideWhenUsed/>
    <w:rsid w:val="00DC76BC"/>
    <w:pPr>
      <w:spacing w:after="100"/>
      <w:ind w:left="1760"/>
    </w:pPr>
  </w:style>
  <w:style w:type="paragraph" w:styleId="TOCHeading">
    <w:name w:val="TOC Heading"/>
    <w:basedOn w:val="Heading1"/>
    <w:next w:val="Normal"/>
    <w:uiPriority w:val="39"/>
    <w:semiHidden/>
    <w:unhideWhenUsed/>
    <w:qFormat/>
    <w:rsid w:val="00DC76BC"/>
    <w:pPr>
      <w:outlineLvl w:val="9"/>
    </w:pPr>
  </w:style>
  <w:style w:type="character" w:styleId="Emphasis">
    <w:name w:val="Emphasis"/>
    <w:basedOn w:val="DefaultParagraphFont"/>
    <w:uiPriority w:val="20"/>
    <w:qFormat/>
    <w:rsid w:val="006C077C"/>
    <w:rPr>
      <w:i/>
      <w:iCs/>
    </w:rPr>
  </w:style>
  <w:style w:type="character" w:customStyle="1" w:styleId="UnresolvedMention2">
    <w:name w:val="Unresolved Mention2"/>
    <w:basedOn w:val="DefaultParagraphFont"/>
    <w:uiPriority w:val="99"/>
    <w:semiHidden/>
    <w:unhideWhenUsed/>
    <w:rsid w:val="004D7373"/>
    <w:rPr>
      <w:color w:val="605E5C"/>
      <w:shd w:val="clear" w:color="auto" w:fill="E1DFDD"/>
    </w:rPr>
  </w:style>
  <w:style w:type="character" w:customStyle="1" w:styleId="UnresolvedMention3">
    <w:name w:val="Unresolved Mention3"/>
    <w:basedOn w:val="DefaultParagraphFont"/>
    <w:uiPriority w:val="99"/>
    <w:semiHidden/>
    <w:unhideWhenUsed/>
    <w:rsid w:val="001B6A51"/>
    <w:rPr>
      <w:color w:val="605E5C"/>
      <w:shd w:val="clear" w:color="auto" w:fill="E1DFDD"/>
    </w:rPr>
  </w:style>
  <w:style w:type="character" w:customStyle="1" w:styleId="UnresolvedMention4">
    <w:name w:val="Unresolved Mention4"/>
    <w:basedOn w:val="DefaultParagraphFont"/>
    <w:uiPriority w:val="99"/>
    <w:semiHidden/>
    <w:unhideWhenUsed/>
    <w:rsid w:val="00A61DD1"/>
    <w:rPr>
      <w:color w:val="605E5C"/>
      <w:shd w:val="clear" w:color="auto" w:fill="E1DFDD"/>
    </w:rPr>
  </w:style>
  <w:style w:type="character" w:customStyle="1" w:styleId="UnresolvedMention5">
    <w:name w:val="Unresolved Mention5"/>
    <w:basedOn w:val="DefaultParagraphFont"/>
    <w:uiPriority w:val="99"/>
    <w:semiHidden/>
    <w:unhideWhenUsed/>
    <w:rsid w:val="00D3179A"/>
    <w:rPr>
      <w:color w:val="605E5C"/>
      <w:shd w:val="clear" w:color="auto" w:fill="E1DFDD"/>
    </w:rPr>
  </w:style>
  <w:style w:type="character" w:customStyle="1" w:styleId="UnresolvedMention6">
    <w:name w:val="Unresolved Mention6"/>
    <w:basedOn w:val="DefaultParagraphFont"/>
    <w:uiPriority w:val="99"/>
    <w:semiHidden/>
    <w:unhideWhenUsed/>
    <w:rsid w:val="004809EB"/>
    <w:rPr>
      <w:color w:val="605E5C"/>
      <w:shd w:val="clear" w:color="auto" w:fill="E1DFDD"/>
    </w:rPr>
  </w:style>
  <w:style w:type="character" w:customStyle="1" w:styleId="UnresolvedMention7">
    <w:name w:val="Unresolved Mention7"/>
    <w:basedOn w:val="DefaultParagraphFont"/>
    <w:uiPriority w:val="99"/>
    <w:semiHidden/>
    <w:unhideWhenUsed/>
    <w:rsid w:val="001323D2"/>
    <w:rPr>
      <w:color w:val="605E5C"/>
      <w:shd w:val="clear" w:color="auto" w:fill="E1DFDD"/>
    </w:rPr>
  </w:style>
  <w:style w:type="character" w:customStyle="1" w:styleId="UnresolvedMention8">
    <w:name w:val="Unresolved Mention8"/>
    <w:basedOn w:val="DefaultParagraphFont"/>
    <w:uiPriority w:val="99"/>
    <w:semiHidden/>
    <w:unhideWhenUsed/>
    <w:rsid w:val="00092376"/>
    <w:rPr>
      <w:color w:val="605E5C"/>
      <w:shd w:val="clear" w:color="auto" w:fill="E1DFDD"/>
    </w:rPr>
  </w:style>
  <w:style w:type="character" w:customStyle="1" w:styleId="UnresolvedMention9">
    <w:name w:val="Unresolved Mention9"/>
    <w:basedOn w:val="DefaultParagraphFont"/>
    <w:uiPriority w:val="99"/>
    <w:semiHidden/>
    <w:unhideWhenUsed/>
    <w:rsid w:val="001B55C0"/>
    <w:rPr>
      <w:color w:val="605E5C"/>
      <w:shd w:val="clear" w:color="auto" w:fill="E1DFDD"/>
    </w:rPr>
  </w:style>
  <w:style w:type="character" w:customStyle="1" w:styleId="UnresolvedMention10">
    <w:name w:val="Unresolved Mention10"/>
    <w:basedOn w:val="DefaultParagraphFont"/>
    <w:uiPriority w:val="99"/>
    <w:semiHidden/>
    <w:unhideWhenUsed/>
    <w:rsid w:val="003524BD"/>
    <w:rPr>
      <w:color w:val="605E5C"/>
      <w:shd w:val="clear" w:color="auto" w:fill="E1DFDD"/>
    </w:rPr>
  </w:style>
  <w:style w:type="character" w:customStyle="1" w:styleId="UnresolvedMention">
    <w:name w:val="Unresolved Mention"/>
    <w:basedOn w:val="DefaultParagraphFont"/>
    <w:uiPriority w:val="99"/>
    <w:semiHidden/>
    <w:unhideWhenUsed/>
    <w:rsid w:val="004D0175"/>
    <w:rPr>
      <w:color w:val="605E5C"/>
      <w:shd w:val="clear" w:color="auto" w:fill="E1DFDD"/>
    </w:rPr>
  </w:style>
  <w:style w:type="paragraph" w:customStyle="1" w:styleId="firstitem">
    <w:name w:val="first_item"/>
    <w:basedOn w:val="Normal"/>
    <w:rsid w:val="003E593B"/>
    <w:pPr>
      <w:spacing w:before="100" w:beforeAutospacing="1" w:after="100" w:afterAutospacing="1"/>
    </w:pPr>
    <w:rPr>
      <w:rFonts w:ascii="Times New Roman" w:eastAsia="Times New Roman" w:hAnsi="Times New Roman" w:cs="Times New Roman"/>
      <w:sz w:val="24"/>
      <w:szCs w:val="24"/>
      <w:lang w:eastAsia="en-US"/>
      <w14:numForm w14:val="default"/>
    </w:rPr>
  </w:style>
  <w:style w:type="paragraph" w:customStyle="1" w:styleId="lastitem">
    <w:name w:val="last_item"/>
    <w:basedOn w:val="Normal"/>
    <w:rsid w:val="003E593B"/>
    <w:pPr>
      <w:spacing w:before="100" w:beforeAutospacing="1" w:after="100" w:afterAutospacing="1"/>
    </w:pPr>
    <w:rPr>
      <w:rFonts w:ascii="Times New Roman" w:eastAsia="Times New Roman" w:hAnsi="Times New Roman" w:cs="Times New Roman"/>
      <w:sz w:val="24"/>
      <w:szCs w:val="24"/>
      <w:lang w:eastAsia="en-US"/>
      <w14:numForm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8363">
      <w:bodyDiv w:val="1"/>
      <w:marLeft w:val="0"/>
      <w:marRight w:val="0"/>
      <w:marTop w:val="0"/>
      <w:marBottom w:val="0"/>
      <w:divBdr>
        <w:top w:val="none" w:sz="0" w:space="0" w:color="auto"/>
        <w:left w:val="none" w:sz="0" w:space="0" w:color="auto"/>
        <w:bottom w:val="none" w:sz="0" w:space="0" w:color="auto"/>
        <w:right w:val="none" w:sz="0" w:space="0" w:color="auto"/>
      </w:divBdr>
    </w:div>
    <w:div w:id="145172124">
      <w:bodyDiv w:val="1"/>
      <w:marLeft w:val="0"/>
      <w:marRight w:val="0"/>
      <w:marTop w:val="0"/>
      <w:marBottom w:val="0"/>
      <w:divBdr>
        <w:top w:val="none" w:sz="0" w:space="0" w:color="auto"/>
        <w:left w:val="none" w:sz="0" w:space="0" w:color="auto"/>
        <w:bottom w:val="none" w:sz="0" w:space="0" w:color="auto"/>
        <w:right w:val="none" w:sz="0" w:space="0" w:color="auto"/>
      </w:divBdr>
    </w:div>
    <w:div w:id="157383289">
      <w:bodyDiv w:val="1"/>
      <w:marLeft w:val="0"/>
      <w:marRight w:val="0"/>
      <w:marTop w:val="0"/>
      <w:marBottom w:val="0"/>
      <w:divBdr>
        <w:top w:val="none" w:sz="0" w:space="0" w:color="auto"/>
        <w:left w:val="none" w:sz="0" w:space="0" w:color="auto"/>
        <w:bottom w:val="none" w:sz="0" w:space="0" w:color="auto"/>
        <w:right w:val="none" w:sz="0" w:space="0" w:color="auto"/>
      </w:divBdr>
    </w:div>
    <w:div w:id="597754025">
      <w:bodyDiv w:val="1"/>
      <w:marLeft w:val="0"/>
      <w:marRight w:val="0"/>
      <w:marTop w:val="0"/>
      <w:marBottom w:val="0"/>
      <w:divBdr>
        <w:top w:val="none" w:sz="0" w:space="0" w:color="auto"/>
        <w:left w:val="none" w:sz="0" w:space="0" w:color="auto"/>
        <w:bottom w:val="none" w:sz="0" w:space="0" w:color="auto"/>
        <w:right w:val="none" w:sz="0" w:space="0" w:color="auto"/>
      </w:divBdr>
    </w:div>
    <w:div w:id="714504024">
      <w:bodyDiv w:val="1"/>
      <w:marLeft w:val="0"/>
      <w:marRight w:val="0"/>
      <w:marTop w:val="0"/>
      <w:marBottom w:val="0"/>
      <w:divBdr>
        <w:top w:val="none" w:sz="0" w:space="0" w:color="auto"/>
        <w:left w:val="none" w:sz="0" w:space="0" w:color="auto"/>
        <w:bottom w:val="none" w:sz="0" w:space="0" w:color="auto"/>
        <w:right w:val="none" w:sz="0" w:space="0" w:color="auto"/>
      </w:divBdr>
    </w:div>
    <w:div w:id="721096580">
      <w:bodyDiv w:val="1"/>
      <w:marLeft w:val="0"/>
      <w:marRight w:val="0"/>
      <w:marTop w:val="0"/>
      <w:marBottom w:val="0"/>
      <w:divBdr>
        <w:top w:val="none" w:sz="0" w:space="0" w:color="auto"/>
        <w:left w:val="none" w:sz="0" w:space="0" w:color="auto"/>
        <w:bottom w:val="none" w:sz="0" w:space="0" w:color="auto"/>
        <w:right w:val="none" w:sz="0" w:space="0" w:color="auto"/>
      </w:divBdr>
    </w:div>
    <w:div w:id="799423800">
      <w:bodyDiv w:val="1"/>
      <w:marLeft w:val="0"/>
      <w:marRight w:val="0"/>
      <w:marTop w:val="0"/>
      <w:marBottom w:val="0"/>
      <w:divBdr>
        <w:top w:val="none" w:sz="0" w:space="0" w:color="auto"/>
        <w:left w:val="none" w:sz="0" w:space="0" w:color="auto"/>
        <w:bottom w:val="none" w:sz="0" w:space="0" w:color="auto"/>
        <w:right w:val="none" w:sz="0" w:space="0" w:color="auto"/>
      </w:divBdr>
    </w:div>
    <w:div w:id="983923505">
      <w:bodyDiv w:val="1"/>
      <w:marLeft w:val="0"/>
      <w:marRight w:val="0"/>
      <w:marTop w:val="0"/>
      <w:marBottom w:val="0"/>
      <w:divBdr>
        <w:top w:val="none" w:sz="0" w:space="0" w:color="auto"/>
        <w:left w:val="none" w:sz="0" w:space="0" w:color="auto"/>
        <w:bottom w:val="none" w:sz="0" w:space="0" w:color="auto"/>
        <w:right w:val="none" w:sz="0" w:space="0" w:color="auto"/>
      </w:divBdr>
      <w:divsChild>
        <w:div w:id="507526133">
          <w:marLeft w:val="274"/>
          <w:marRight w:val="0"/>
          <w:marTop w:val="101"/>
          <w:marBottom w:val="0"/>
          <w:divBdr>
            <w:top w:val="none" w:sz="0" w:space="0" w:color="auto"/>
            <w:left w:val="none" w:sz="0" w:space="0" w:color="auto"/>
            <w:bottom w:val="none" w:sz="0" w:space="0" w:color="auto"/>
            <w:right w:val="none" w:sz="0" w:space="0" w:color="auto"/>
          </w:divBdr>
        </w:div>
        <w:div w:id="774713940">
          <w:marLeft w:val="274"/>
          <w:marRight w:val="0"/>
          <w:marTop w:val="101"/>
          <w:marBottom w:val="0"/>
          <w:divBdr>
            <w:top w:val="none" w:sz="0" w:space="0" w:color="auto"/>
            <w:left w:val="none" w:sz="0" w:space="0" w:color="auto"/>
            <w:bottom w:val="none" w:sz="0" w:space="0" w:color="auto"/>
            <w:right w:val="none" w:sz="0" w:space="0" w:color="auto"/>
          </w:divBdr>
        </w:div>
        <w:div w:id="1550066638">
          <w:marLeft w:val="274"/>
          <w:marRight w:val="0"/>
          <w:marTop w:val="101"/>
          <w:marBottom w:val="0"/>
          <w:divBdr>
            <w:top w:val="none" w:sz="0" w:space="0" w:color="auto"/>
            <w:left w:val="none" w:sz="0" w:space="0" w:color="auto"/>
            <w:bottom w:val="none" w:sz="0" w:space="0" w:color="auto"/>
            <w:right w:val="none" w:sz="0" w:space="0" w:color="auto"/>
          </w:divBdr>
        </w:div>
      </w:divsChild>
    </w:div>
    <w:div w:id="1199581836">
      <w:bodyDiv w:val="1"/>
      <w:marLeft w:val="0"/>
      <w:marRight w:val="0"/>
      <w:marTop w:val="0"/>
      <w:marBottom w:val="0"/>
      <w:divBdr>
        <w:top w:val="none" w:sz="0" w:space="0" w:color="auto"/>
        <w:left w:val="none" w:sz="0" w:space="0" w:color="auto"/>
        <w:bottom w:val="none" w:sz="0" w:space="0" w:color="auto"/>
        <w:right w:val="none" w:sz="0" w:space="0" w:color="auto"/>
      </w:divBdr>
    </w:div>
    <w:div w:id="1234853922">
      <w:bodyDiv w:val="1"/>
      <w:marLeft w:val="0"/>
      <w:marRight w:val="0"/>
      <w:marTop w:val="0"/>
      <w:marBottom w:val="0"/>
      <w:divBdr>
        <w:top w:val="none" w:sz="0" w:space="0" w:color="auto"/>
        <w:left w:val="none" w:sz="0" w:space="0" w:color="auto"/>
        <w:bottom w:val="none" w:sz="0" w:space="0" w:color="auto"/>
        <w:right w:val="none" w:sz="0" w:space="0" w:color="auto"/>
      </w:divBdr>
    </w:div>
    <w:div w:id="1295913817">
      <w:bodyDiv w:val="1"/>
      <w:marLeft w:val="0"/>
      <w:marRight w:val="0"/>
      <w:marTop w:val="0"/>
      <w:marBottom w:val="0"/>
      <w:divBdr>
        <w:top w:val="none" w:sz="0" w:space="0" w:color="auto"/>
        <w:left w:val="none" w:sz="0" w:space="0" w:color="auto"/>
        <w:bottom w:val="none" w:sz="0" w:space="0" w:color="auto"/>
        <w:right w:val="none" w:sz="0" w:space="0" w:color="auto"/>
      </w:divBdr>
    </w:div>
    <w:div w:id="1453208564">
      <w:bodyDiv w:val="1"/>
      <w:marLeft w:val="0"/>
      <w:marRight w:val="0"/>
      <w:marTop w:val="0"/>
      <w:marBottom w:val="0"/>
      <w:divBdr>
        <w:top w:val="none" w:sz="0" w:space="0" w:color="auto"/>
        <w:left w:val="none" w:sz="0" w:space="0" w:color="auto"/>
        <w:bottom w:val="none" w:sz="0" w:space="0" w:color="auto"/>
        <w:right w:val="none" w:sz="0" w:space="0" w:color="auto"/>
      </w:divBdr>
    </w:div>
    <w:div w:id="1544169856">
      <w:bodyDiv w:val="1"/>
      <w:marLeft w:val="0"/>
      <w:marRight w:val="0"/>
      <w:marTop w:val="0"/>
      <w:marBottom w:val="0"/>
      <w:divBdr>
        <w:top w:val="none" w:sz="0" w:space="0" w:color="auto"/>
        <w:left w:val="none" w:sz="0" w:space="0" w:color="auto"/>
        <w:bottom w:val="none" w:sz="0" w:space="0" w:color="auto"/>
        <w:right w:val="none" w:sz="0" w:space="0" w:color="auto"/>
      </w:divBdr>
    </w:div>
    <w:div w:id="1592859307">
      <w:bodyDiv w:val="1"/>
      <w:marLeft w:val="0"/>
      <w:marRight w:val="0"/>
      <w:marTop w:val="0"/>
      <w:marBottom w:val="0"/>
      <w:divBdr>
        <w:top w:val="none" w:sz="0" w:space="0" w:color="auto"/>
        <w:left w:val="none" w:sz="0" w:space="0" w:color="auto"/>
        <w:bottom w:val="none" w:sz="0" w:space="0" w:color="auto"/>
        <w:right w:val="none" w:sz="0" w:space="0" w:color="auto"/>
      </w:divBdr>
    </w:div>
    <w:div w:id="1739554094">
      <w:bodyDiv w:val="1"/>
      <w:marLeft w:val="0"/>
      <w:marRight w:val="0"/>
      <w:marTop w:val="0"/>
      <w:marBottom w:val="0"/>
      <w:divBdr>
        <w:top w:val="none" w:sz="0" w:space="0" w:color="auto"/>
        <w:left w:val="none" w:sz="0" w:space="0" w:color="auto"/>
        <w:bottom w:val="none" w:sz="0" w:space="0" w:color="auto"/>
        <w:right w:val="none" w:sz="0" w:space="0" w:color="auto"/>
      </w:divBdr>
    </w:div>
    <w:div w:id="1763139749">
      <w:bodyDiv w:val="1"/>
      <w:marLeft w:val="0"/>
      <w:marRight w:val="0"/>
      <w:marTop w:val="0"/>
      <w:marBottom w:val="0"/>
      <w:divBdr>
        <w:top w:val="none" w:sz="0" w:space="0" w:color="auto"/>
        <w:left w:val="none" w:sz="0" w:space="0" w:color="auto"/>
        <w:bottom w:val="none" w:sz="0" w:space="0" w:color="auto"/>
        <w:right w:val="none" w:sz="0" w:space="0" w:color="auto"/>
      </w:divBdr>
    </w:div>
    <w:div w:id="1841969419">
      <w:bodyDiv w:val="1"/>
      <w:marLeft w:val="0"/>
      <w:marRight w:val="0"/>
      <w:marTop w:val="0"/>
      <w:marBottom w:val="0"/>
      <w:divBdr>
        <w:top w:val="none" w:sz="0" w:space="0" w:color="auto"/>
        <w:left w:val="none" w:sz="0" w:space="0" w:color="auto"/>
        <w:bottom w:val="none" w:sz="0" w:space="0" w:color="auto"/>
        <w:right w:val="none" w:sz="0" w:space="0" w:color="auto"/>
      </w:divBdr>
    </w:div>
    <w:div w:id="1967003244">
      <w:bodyDiv w:val="1"/>
      <w:marLeft w:val="0"/>
      <w:marRight w:val="0"/>
      <w:marTop w:val="0"/>
      <w:marBottom w:val="0"/>
      <w:divBdr>
        <w:top w:val="none" w:sz="0" w:space="0" w:color="auto"/>
        <w:left w:val="none" w:sz="0" w:space="0" w:color="auto"/>
        <w:bottom w:val="none" w:sz="0" w:space="0" w:color="auto"/>
        <w:right w:val="none" w:sz="0" w:space="0" w:color="auto"/>
      </w:divBdr>
    </w:div>
    <w:div w:id="200889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althyplacesbydesign.org/community-health-workers-are-essential-for-equitable-thriving-communities/" TargetMode="External"/><Relationship Id="rId18" Type="http://schemas.openxmlformats.org/officeDocument/2006/relationships/hyperlink" Target="https://healthyplacesbydesign.org/community-health-workers-are-essential-for-equitable-thriving-communities/" TargetMode="External"/><Relationship Id="rId26" Type="http://schemas.openxmlformats.org/officeDocument/2006/relationships/hyperlink" Target="https://www.countyhealthrankings.org/learning-guides" TargetMode="External"/><Relationship Id="rId39" Type="http://schemas.openxmlformats.org/officeDocument/2006/relationships/hyperlink" Target="https://www.astho.org/Programs/Clinical-to-Community-Connections/Documents/Map-of-State-Approaches-to-CHW-Certification/" TargetMode="External"/><Relationship Id="rId21" Type="http://schemas.openxmlformats.org/officeDocument/2006/relationships/hyperlink" Target="https://www.c3project.org/roles-competencies" TargetMode="External"/><Relationship Id="rId34" Type="http://schemas.openxmlformats.org/officeDocument/2006/relationships/hyperlink" Target="http://www.facebook.com/CountyHealthRankings" TargetMode="External"/><Relationship Id="rId42" Type="http://schemas.openxmlformats.org/officeDocument/2006/relationships/hyperlink" Target="https://bmchealthservres.biomedcentral.com/articles/10.1186/s12913-019-4839-x" TargetMode="External"/><Relationship Id="rId47" Type="http://schemas.openxmlformats.org/officeDocument/2006/relationships/hyperlink" Target="https://safenetrx.org/" TargetMode="External"/><Relationship Id="rId50" Type="http://schemas.openxmlformats.org/officeDocument/2006/relationships/hyperlink" Target="https://twitter.com/HPlacesbyDesig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3project.org/roles-competencies" TargetMode="External"/><Relationship Id="rId29" Type="http://schemas.openxmlformats.org/officeDocument/2006/relationships/hyperlink" Target="http://www.countyhealthrankings.org/learn-from-others" TargetMode="External"/><Relationship Id="rId11" Type="http://schemas.openxmlformats.org/officeDocument/2006/relationships/image" Target="media/image2.svg"/><Relationship Id="rId24" Type="http://schemas.openxmlformats.org/officeDocument/2006/relationships/hyperlink" Target="http://www.countyhealthrankings.org/explore-health-rankings" TargetMode="External"/><Relationship Id="rId32" Type="http://schemas.openxmlformats.org/officeDocument/2006/relationships/hyperlink" Target="http://www.countyhealthrankings.org/mailchimp/subscribe" TargetMode="External"/><Relationship Id="rId37" Type="http://schemas.openxmlformats.org/officeDocument/2006/relationships/hyperlink" Target="https://www.c-span.org/video/?513551-5/washington-journal-miya-barnett-discusses-community-health-workers" TargetMode="External"/><Relationship Id="rId40" Type="http://schemas.openxmlformats.org/officeDocument/2006/relationships/hyperlink" Target="https://thinkculturalhealth.hhs.gov/assets/pdfs/EnhancedNationalCLASStandards.pdf" TargetMode="External"/><Relationship Id="rId45" Type="http://schemas.openxmlformats.org/officeDocument/2006/relationships/hyperlink" Target="https://jobdescriptions.unm.edu/detail.php?id=A0019"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3project.org/" TargetMode="External"/><Relationship Id="rId23" Type="http://schemas.openxmlformats.org/officeDocument/2006/relationships/hyperlink" Target="https://www.countyhealthrankings.org/learn-from-others/webinars/county-health-rankings-roadmaps-101-17" TargetMode="External"/><Relationship Id="rId28" Type="http://schemas.openxmlformats.org/officeDocument/2006/relationships/hyperlink" Target="https://www.countyhealthrankings.org/actioncenter" TargetMode="External"/><Relationship Id="rId36" Type="http://schemas.openxmlformats.org/officeDocument/2006/relationships/hyperlink" Target="https://www.ama-assn.org/practice-management/scope-practice/how-community-health-workers-can-help-improve-outcomes-cut-costs" TargetMode="External"/><Relationship Id="rId49" Type="http://schemas.openxmlformats.org/officeDocument/2006/relationships/hyperlink" Target="https://healthyplacesbydesign.org/community-action-model/" TargetMode="External"/><Relationship Id="rId19" Type="http://schemas.openxmlformats.org/officeDocument/2006/relationships/hyperlink" Target="https://www.bls.gov/oes/current/oes211094.htm" TargetMode="External"/><Relationship Id="rId31" Type="http://schemas.openxmlformats.org/officeDocument/2006/relationships/hyperlink" Target="http://www.countyhealthrankings.org/what-is-health" TargetMode="External"/><Relationship Id="rId44" Type="http://schemas.openxmlformats.org/officeDocument/2006/relationships/hyperlink" Target="http://slmh.org/pdf/Community-Health-Worker-Job-Description.pdf" TargetMode="External"/><Relationship Id="rId52"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hyperlink" Target="https://www.bls.gov/oes/current/oes211094.htm" TargetMode="External"/><Relationship Id="rId22" Type="http://schemas.openxmlformats.org/officeDocument/2006/relationships/hyperlink" Target="https://www.countyhealthrankings.org/learn-from-others/webinars" TargetMode="External"/><Relationship Id="rId27" Type="http://schemas.openxmlformats.org/officeDocument/2006/relationships/hyperlink" Target="https://www.countyhealthrankings.org/partner" TargetMode="External"/><Relationship Id="rId30" Type="http://schemas.openxmlformats.org/officeDocument/2006/relationships/hyperlink" Target="http://www.countyhealthrankings.org/whatworks" TargetMode="External"/><Relationship Id="rId35" Type="http://schemas.openxmlformats.org/officeDocument/2006/relationships/hyperlink" Target="https://www.youtube.com/watch?v=kNuBAk0Q1zI" TargetMode="External"/><Relationship Id="rId43" Type="http://schemas.openxmlformats.org/officeDocument/2006/relationships/hyperlink" Target="https://hsc.unm.edu/about/administrative-departments/community-health/programs/chwi/" TargetMode="External"/><Relationship Id="rId48" Type="http://schemas.openxmlformats.org/officeDocument/2006/relationships/hyperlink" Target="https://healthyplacesbydesign.org/"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countyhealthrankings.org/take-action-to-improve-health/what-works-for-health/strategies/community-health-workers" TargetMode="External"/><Relationship Id="rId17" Type="http://schemas.openxmlformats.org/officeDocument/2006/relationships/hyperlink" Target="https://www.countyhealthrankings.org/take-action-to-improve-health/what-works-for-health/strategies/community-health-workers" TargetMode="External"/><Relationship Id="rId25" Type="http://schemas.openxmlformats.org/officeDocument/2006/relationships/hyperlink" Target="http://www.countyhealthrankings.org/take-action-to-improve-health" TargetMode="External"/><Relationship Id="rId33" Type="http://schemas.openxmlformats.org/officeDocument/2006/relationships/hyperlink" Target="https://twitter.com/CHRankings" TargetMode="External"/><Relationship Id="rId38" Type="http://schemas.openxmlformats.org/officeDocument/2006/relationships/hyperlink" Target="https://152e4723-8609-4b7b-9a03-1321bb3a4b90.filesusr.com/ugd/4ec8fa_95baee9e784f4adfb2dfdcd9b2854b11.pdf" TargetMode="External"/><Relationship Id="rId46" Type="http://schemas.openxmlformats.org/officeDocument/2006/relationships/hyperlink" Target="http://www.institutephi.org/wp-content/uploads/2014/02/Job-Description-IPHI-Total-Health-Partners-CHW.pdf" TargetMode="External"/><Relationship Id="rId20" Type="http://schemas.openxmlformats.org/officeDocument/2006/relationships/hyperlink" Target="https://www.c3project.org/" TargetMode="External"/><Relationship Id="rId41" Type="http://schemas.openxmlformats.org/officeDocument/2006/relationships/hyperlink" Target="https://www.frontiersin.org/articles/10.3389/fpubh.2021.659017/ful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Call</dc:creator>
  <cp:keywords/>
  <dc:description/>
  <cp:lastModifiedBy>Joanne Lee</cp:lastModifiedBy>
  <cp:revision>8</cp:revision>
  <cp:lastPrinted>2018-11-20T23:12:00Z</cp:lastPrinted>
  <dcterms:created xsi:type="dcterms:W3CDTF">2021-08-24T22:11:00Z</dcterms:created>
  <dcterms:modified xsi:type="dcterms:W3CDTF">2021-08-24T22:40:00Z</dcterms:modified>
</cp:coreProperties>
</file>